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805AF11" w14:textId="3F2FC25D" w:rsidR="00110D18" w:rsidRPr="002B1165" w:rsidRDefault="00110D18" w:rsidP="00110D18">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916E37">
        <w:rPr>
          <w:rFonts w:ascii="標楷體" w:eastAsia="標楷體" w:hAnsi="標楷體" w:hint="eastAsia"/>
          <w:b/>
          <w:sz w:val="30"/>
          <w:szCs w:val="30"/>
        </w:rPr>
        <w:t>桃源</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Pr="00731C7F">
        <w:rPr>
          <w:rFonts w:ascii="標楷體" w:eastAsia="標楷體" w:hAnsi="標楷體" w:hint="eastAsia"/>
          <w:b/>
          <w:sz w:val="30"/>
          <w:szCs w:val="30"/>
        </w:rPr>
        <w:t>11</w:t>
      </w:r>
      <w:r w:rsidR="000D413E">
        <w:rPr>
          <w:rFonts w:ascii="標楷體" w:eastAsia="標楷體" w:hAnsi="標楷體" w:hint="eastAsia"/>
          <w:b/>
          <w:sz w:val="30"/>
          <w:szCs w:val="30"/>
        </w:rPr>
        <w:t>1</w:t>
      </w:r>
      <w:r w:rsidRPr="002B1165">
        <w:rPr>
          <w:rFonts w:ascii="標楷體" w:eastAsia="標楷體" w:hAnsi="標楷體"/>
          <w:b/>
          <w:sz w:val="30"/>
          <w:szCs w:val="30"/>
        </w:rPr>
        <w:t>學年度</w:t>
      </w:r>
      <w:r w:rsidRPr="002B1165">
        <w:rPr>
          <w:rFonts w:ascii="標楷體" w:eastAsia="標楷體" w:hAnsi="標楷體" w:hint="eastAsia"/>
          <w:b/>
          <w:sz w:val="30"/>
          <w:szCs w:val="30"/>
        </w:rPr>
        <w:t>部定課程計畫</w:t>
      </w:r>
    </w:p>
    <w:p w14:paraId="7D19EBD3" w14:textId="77777777" w:rsidR="00110D18" w:rsidRPr="003542DC" w:rsidRDefault="00110D18" w:rsidP="00110D18">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一</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110D18" w14:paraId="7BC12D30" w14:textId="77777777" w:rsidTr="00BE3B0D">
        <w:trPr>
          <w:trHeight w:val="680"/>
        </w:trPr>
        <w:tc>
          <w:tcPr>
            <w:tcW w:w="1195" w:type="dxa"/>
            <w:vAlign w:val="center"/>
          </w:tcPr>
          <w:p w14:paraId="6678F6E2" w14:textId="77777777" w:rsidR="00110D18" w:rsidRDefault="00110D18" w:rsidP="00BE3B0D">
            <w:pPr>
              <w:jc w:val="center"/>
              <w:rPr>
                <w:rFonts w:ascii="標楷體" w:eastAsia="標楷體" w:hAnsi="標楷體"/>
                <w:sz w:val="28"/>
              </w:rPr>
            </w:pPr>
            <w:r>
              <w:rPr>
                <w:rFonts w:ascii="標楷體" w:eastAsia="標楷體" w:hAnsi="標楷體" w:hint="eastAsia"/>
                <w:sz w:val="28"/>
              </w:rPr>
              <w:t>領域</w:t>
            </w:r>
          </w:p>
          <w:p w14:paraId="49A43868" w14:textId="77777777" w:rsidR="00110D18" w:rsidRDefault="00110D18" w:rsidP="00BE3B0D">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14:paraId="3C14D4BC" w14:textId="77777777" w:rsidR="00110D18" w:rsidRPr="006F5AF6" w:rsidRDefault="00110D18" w:rsidP="00BE3B0D">
            <w:pPr>
              <w:rPr>
                <w:rFonts w:ascii="標楷體" w:eastAsia="標楷體" w:hAnsi="標楷體"/>
                <w:color w:val="000000" w:themeColor="text1"/>
                <w:sz w:val="28"/>
                <w:lang w:eastAsia="zh-HK"/>
              </w:rPr>
            </w:pPr>
            <w:r>
              <w:rPr>
                <w:rFonts w:ascii="標楷體" w:eastAsia="標楷體" w:hAnsi="標楷體" w:hint="eastAsia"/>
                <w:color w:val="000000"/>
                <w:sz w:val="28"/>
              </w:rPr>
              <w:t>生活</w:t>
            </w:r>
          </w:p>
        </w:tc>
        <w:tc>
          <w:tcPr>
            <w:tcW w:w="2126" w:type="dxa"/>
            <w:vAlign w:val="center"/>
          </w:tcPr>
          <w:p w14:paraId="0631F9CE" w14:textId="77777777" w:rsidR="00110D18" w:rsidRPr="006F5AF6" w:rsidRDefault="00110D18" w:rsidP="00BE3B0D">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14:paraId="46490E94" w14:textId="77777777" w:rsidR="00110D18" w:rsidRPr="006F5AF6" w:rsidRDefault="00110D18" w:rsidP="00BE3B0D">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二</w:t>
            </w:r>
            <w:r w:rsidRPr="00F3732C">
              <w:rPr>
                <w:rFonts w:ascii="標楷體" w:eastAsia="標楷體" w:hAnsi="標楷體" w:hint="eastAsia"/>
                <w:color w:val="000000"/>
                <w:sz w:val="28"/>
              </w:rPr>
              <w:t>年級</w:t>
            </w:r>
          </w:p>
        </w:tc>
      </w:tr>
      <w:tr w:rsidR="00110D18" w14:paraId="14EB2E86" w14:textId="77777777" w:rsidTr="00BE3B0D">
        <w:trPr>
          <w:trHeight w:val="680"/>
        </w:trPr>
        <w:tc>
          <w:tcPr>
            <w:tcW w:w="1195" w:type="dxa"/>
            <w:vAlign w:val="center"/>
          </w:tcPr>
          <w:p w14:paraId="3CEF7A15" w14:textId="77777777" w:rsidR="00110D18" w:rsidRDefault="00110D18" w:rsidP="00BE3B0D">
            <w:pPr>
              <w:jc w:val="center"/>
              <w:rPr>
                <w:rFonts w:ascii="標楷體" w:eastAsia="標楷體" w:hAnsi="標楷體"/>
                <w:sz w:val="28"/>
              </w:rPr>
            </w:pPr>
            <w:r>
              <w:rPr>
                <w:rFonts w:ascii="標楷體" w:eastAsia="標楷體" w:hAnsi="標楷體"/>
                <w:sz w:val="28"/>
              </w:rPr>
              <w:t>教師</w:t>
            </w:r>
          </w:p>
        </w:tc>
        <w:tc>
          <w:tcPr>
            <w:tcW w:w="5288" w:type="dxa"/>
            <w:vAlign w:val="center"/>
          </w:tcPr>
          <w:p w14:paraId="4A2B43FB" w14:textId="6A0CC1CF" w:rsidR="00110D18" w:rsidRPr="006F5AF6" w:rsidRDefault="003418E8" w:rsidP="00BE3B0D">
            <w:pPr>
              <w:rPr>
                <w:rFonts w:ascii="標楷體" w:eastAsia="標楷體" w:hAnsi="標楷體"/>
                <w:color w:val="000000" w:themeColor="text1"/>
                <w:sz w:val="28"/>
              </w:rPr>
            </w:pPr>
            <w:r>
              <w:rPr>
                <w:rFonts w:ascii="標楷體" w:eastAsia="標楷體" w:hAnsi="標楷體" w:hint="eastAsia"/>
                <w:color w:val="000000" w:themeColor="text1"/>
                <w:sz w:val="28"/>
              </w:rPr>
              <w:t>蔡窈真</w:t>
            </w:r>
          </w:p>
        </w:tc>
        <w:tc>
          <w:tcPr>
            <w:tcW w:w="2126" w:type="dxa"/>
            <w:vAlign w:val="center"/>
          </w:tcPr>
          <w:p w14:paraId="78DBD18B" w14:textId="77777777" w:rsidR="00110D18" w:rsidRPr="006F5AF6" w:rsidRDefault="00110D18" w:rsidP="00BE3B0D">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Pr>
                <w:rFonts w:ascii="標楷體" w:eastAsia="標楷體" w:hAnsi="標楷體" w:hint="eastAsia"/>
                <w:color w:val="000000" w:themeColor="text1"/>
                <w:sz w:val="28"/>
              </w:rPr>
              <w:t>週</w:t>
            </w:r>
            <w:r w:rsidR="00C33323">
              <w:rPr>
                <w:rFonts w:ascii="標楷體" w:eastAsia="標楷體" w:hAnsi="標楷體" w:hint="eastAsia"/>
                <w:color w:val="000000" w:themeColor="text1"/>
                <w:sz w:val="28"/>
              </w:rPr>
              <w:t>/</w:t>
            </w:r>
            <w:r w:rsidRPr="006F5AF6">
              <w:rPr>
                <w:rFonts w:ascii="標楷體" w:eastAsia="標楷體" w:hAnsi="標楷體" w:hint="eastAsia"/>
                <w:color w:val="000000" w:themeColor="text1"/>
                <w:sz w:val="28"/>
              </w:rPr>
              <w:t>節數</w:t>
            </w:r>
          </w:p>
        </w:tc>
        <w:tc>
          <w:tcPr>
            <w:tcW w:w="5769" w:type="dxa"/>
            <w:vAlign w:val="center"/>
          </w:tcPr>
          <w:p w14:paraId="2402A7C6" w14:textId="77777777" w:rsidR="00110D18" w:rsidRPr="006F5AF6" w:rsidRDefault="00110D18" w:rsidP="00BE3B0D">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6</w:t>
            </w:r>
            <w:r w:rsidRPr="00F3732C">
              <w:rPr>
                <w:rFonts w:ascii="標楷體" w:eastAsia="標楷體" w:hAnsi="標楷體" w:hint="eastAsia"/>
                <w:color w:val="000000"/>
                <w:sz w:val="28"/>
              </w:rPr>
              <w:t>）節，本學期共（</w:t>
            </w:r>
            <w:r w:rsidRPr="00887B78">
              <w:rPr>
                <w:rFonts w:ascii="標楷體" w:eastAsia="標楷體" w:hAnsi="標楷體" w:hint="eastAsia"/>
                <w:color w:val="000000"/>
                <w:sz w:val="28"/>
              </w:rPr>
              <w:t>126</w:t>
            </w:r>
            <w:r w:rsidRPr="00F3732C">
              <w:rPr>
                <w:rFonts w:ascii="標楷體" w:eastAsia="標楷體" w:hAnsi="標楷體" w:hint="eastAsia"/>
                <w:color w:val="000000"/>
                <w:sz w:val="28"/>
              </w:rPr>
              <w:t>）節</w:t>
            </w:r>
          </w:p>
        </w:tc>
      </w:tr>
    </w:tbl>
    <w:p w14:paraId="1D648B1F" w14:textId="77777777" w:rsidR="00110D18" w:rsidRPr="003418E8" w:rsidRDefault="00110D18" w:rsidP="00110D18">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71"/>
        <w:gridCol w:w="1417"/>
        <w:gridCol w:w="1250"/>
        <w:gridCol w:w="4969"/>
        <w:gridCol w:w="2126"/>
        <w:gridCol w:w="3945"/>
      </w:tblGrid>
      <w:tr w:rsidR="003418E8" w:rsidRPr="003418E8" w14:paraId="728F5982" w14:textId="77777777" w:rsidTr="00C33323">
        <w:trPr>
          <w:trHeight w:val="856"/>
        </w:trPr>
        <w:tc>
          <w:tcPr>
            <w:tcW w:w="14378" w:type="dxa"/>
            <w:gridSpan w:val="6"/>
          </w:tcPr>
          <w:p w14:paraId="3539DFD5" w14:textId="77777777" w:rsidR="00110D18" w:rsidRPr="003418E8" w:rsidRDefault="00110D18" w:rsidP="00BE3B0D">
            <w:pPr>
              <w:rPr>
                <w:rFonts w:ascii="標楷體" w:eastAsia="標楷體" w:hAnsi="標楷體"/>
                <w:sz w:val="26"/>
                <w:szCs w:val="26"/>
              </w:rPr>
            </w:pPr>
            <w:r w:rsidRPr="003418E8">
              <w:rPr>
                <w:rFonts w:ascii="標楷體" w:eastAsia="標楷體" w:hAnsi="標楷體" w:hint="eastAsia"/>
                <w:sz w:val="26"/>
                <w:szCs w:val="26"/>
              </w:rPr>
              <w:t>課程目標:</w:t>
            </w:r>
          </w:p>
          <w:p w14:paraId="084CB15E" w14:textId="77777777" w:rsidR="00110D18" w:rsidRPr="003418E8" w:rsidRDefault="00110D18" w:rsidP="00BE3B0D">
            <w:pPr>
              <w:pStyle w:val="2"/>
              <w:spacing w:before="0" w:line="0" w:lineRule="atLeast"/>
              <w:ind w:rightChars="63" w:right="151"/>
              <w:rPr>
                <w:rFonts w:ascii="Times New Roman" w:hAnsi="Times New Roman" w:cs="Times New Roman"/>
                <w:b w:val="0"/>
                <w:color w:val="auto"/>
                <w:sz w:val="20"/>
                <w:szCs w:val="20"/>
              </w:rPr>
            </w:pPr>
            <w:r w:rsidRPr="003418E8">
              <w:rPr>
                <w:rFonts w:ascii="標楷體" w:eastAsia="標楷體" w:hAnsi="標楷體" w:hint="eastAsia"/>
                <w:b w:val="0"/>
                <w:color w:val="auto"/>
                <w:szCs w:val="20"/>
              </w:rPr>
              <w:t>1.透過觀察，了解影子是伴隨著光所產生，並且會隨著物體的形態而有所不同。</w:t>
            </w:r>
          </w:p>
          <w:p w14:paraId="013D2577" w14:textId="77777777" w:rsidR="00110D18" w:rsidRPr="003418E8" w:rsidRDefault="00110D18" w:rsidP="00BE3B0D">
            <w:pPr>
              <w:pStyle w:val="2"/>
              <w:spacing w:before="0" w:line="0" w:lineRule="atLeast"/>
              <w:ind w:rightChars="63" w:right="151"/>
              <w:rPr>
                <w:rFonts w:ascii="Times New Roman" w:hAnsi="Times New Roman" w:cs="Times New Roman"/>
                <w:b w:val="0"/>
                <w:color w:val="auto"/>
                <w:sz w:val="20"/>
                <w:szCs w:val="20"/>
              </w:rPr>
            </w:pPr>
            <w:r w:rsidRPr="003418E8">
              <w:rPr>
                <w:rFonts w:ascii="標楷體" w:eastAsia="標楷體" w:hAnsi="標楷體" w:hint="eastAsia"/>
                <w:b w:val="0"/>
                <w:color w:val="auto"/>
                <w:szCs w:val="20"/>
              </w:rPr>
              <w:t>2.藉著各種不同的活動進行，體驗有趣的影子遊戲，讓兒童了解到許多隨手可得，隨處可見的事物都可以為生活帶來樂趣。</w:t>
            </w:r>
          </w:p>
          <w:p w14:paraId="21D2F031" w14:textId="77777777" w:rsidR="00110D18" w:rsidRPr="003418E8" w:rsidRDefault="00110D18" w:rsidP="00BE3B0D">
            <w:pPr>
              <w:pStyle w:val="2"/>
              <w:spacing w:before="0" w:line="0" w:lineRule="atLeast"/>
              <w:ind w:rightChars="63" w:right="151"/>
              <w:rPr>
                <w:rFonts w:ascii="Times New Roman" w:hAnsi="Times New Roman" w:cs="Times New Roman"/>
                <w:b w:val="0"/>
                <w:color w:val="auto"/>
                <w:sz w:val="20"/>
                <w:szCs w:val="20"/>
              </w:rPr>
            </w:pPr>
            <w:r w:rsidRPr="003418E8">
              <w:rPr>
                <w:rFonts w:ascii="標楷體" w:eastAsia="標楷體" w:hAnsi="標楷體" w:hint="eastAsia"/>
                <w:b w:val="0"/>
                <w:color w:val="auto"/>
                <w:szCs w:val="20"/>
              </w:rPr>
              <w:t>3.透過影子造型秀的製作與表演，感受創作與藝術表演的樂趣。</w:t>
            </w:r>
          </w:p>
          <w:p w14:paraId="345556DA" w14:textId="77777777" w:rsidR="00110D18" w:rsidRPr="003418E8" w:rsidRDefault="00110D18" w:rsidP="00BE3B0D">
            <w:pPr>
              <w:pStyle w:val="2"/>
              <w:spacing w:before="0" w:line="0" w:lineRule="atLeast"/>
              <w:ind w:rightChars="63" w:right="151"/>
              <w:rPr>
                <w:rFonts w:ascii="Times New Roman" w:hAnsi="Times New Roman" w:cs="Times New Roman"/>
                <w:b w:val="0"/>
                <w:color w:val="auto"/>
                <w:sz w:val="20"/>
                <w:szCs w:val="20"/>
              </w:rPr>
            </w:pPr>
            <w:r w:rsidRPr="003418E8">
              <w:rPr>
                <w:rFonts w:ascii="標楷體" w:eastAsia="標楷體" w:hAnsi="標楷體" w:hint="eastAsia"/>
                <w:b w:val="0"/>
                <w:color w:val="auto"/>
                <w:szCs w:val="20"/>
              </w:rPr>
              <w:t>4.經由演出影子造型秀的準備工作，讓兒童了解到分工合作的要領，並發現到團結力量大的道理。</w:t>
            </w:r>
          </w:p>
          <w:p w14:paraId="48F1C060" w14:textId="77777777" w:rsidR="00110D18" w:rsidRPr="003418E8" w:rsidRDefault="00110D18" w:rsidP="00BE3B0D">
            <w:pPr>
              <w:pStyle w:val="2"/>
              <w:spacing w:before="0" w:line="0" w:lineRule="atLeast"/>
              <w:ind w:rightChars="63" w:right="151"/>
              <w:rPr>
                <w:rFonts w:ascii="Times New Roman" w:hAnsi="Times New Roman" w:cs="Times New Roman"/>
                <w:b w:val="0"/>
                <w:color w:val="auto"/>
                <w:sz w:val="20"/>
                <w:szCs w:val="20"/>
              </w:rPr>
            </w:pPr>
            <w:r w:rsidRPr="003418E8">
              <w:rPr>
                <w:rFonts w:ascii="標楷體" w:eastAsia="標楷體" w:hAnsi="標楷體" w:hint="eastAsia"/>
                <w:b w:val="0"/>
                <w:color w:val="auto"/>
                <w:szCs w:val="20"/>
              </w:rPr>
              <w:t>5.透過「觀察」、「動手製作」、「實際操作」的實作風車經驗，加深對風的探索和認識，讓兒童從製作風力玩具的過程中經驗「發現問題」、「解決問題」的歷程，及從中探索風力的大小和人造風產生的方式，經由做中學深化學習的歷程。</w:t>
            </w:r>
          </w:p>
          <w:p w14:paraId="7D6DF687" w14:textId="77777777" w:rsidR="00110D18" w:rsidRPr="003418E8" w:rsidRDefault="00110D18" w:rsidP="00BE3B0D">
            <w:pPr>
              <w:pStyle w:val="2"/>
              <w:spacing w:before="0" w:line="0" w:lineRule="atLeast"/>
              <w:ind w:rightChars="63" w:right="151"/>
              <w:rPr>
                <w:rFonts w:ascii="Times New Roman" w:hAnsi="Times New Roman" w:cs="Times New Roman"/>
                <w:b w:val="0"/>
                <w:color w:val="auto"/>
                <w:sz w:val="20"/>
                <w:szCs w:val="20"/>
              </w:rPr>
            </w:pPr>
            <w:r w:rsidRPr="003418E8">
              <w:rPr>
                <w:rFonts w:ascii="標楷體" w:eastAsia="標楷體" w:hAnsi="標楷體" w:hint="eastAsia"/>
                <w:b w:val="0"/>
                <w:color w:val="auto"/>
                <w:szCs w:val="20"/>
              </w:rPr>
              <w:t>6.繽紛多采又能隨風飛舞的泡泡，很容易引起兒童的探索慾望。兒童從想玩、觀察、發現、競賽的吹泡泡相關活動中，學習到科學探究的方法。</w:t>
            </w:r>
          </w:p>
          <w:p w14:paraId="7E97A4DB" w14:textId="77777777" w:rsidR="00110D18" w:rsidRPr="003418E8" w:rsidRDefault="00110D18" w:rsidP="00BE3B0D">
            <w:pPr>
              <w:pStyle w:val="2"/>
              <w:spacing w:before="0" w:line="0" w:lineRule="atLeast"/>
              <w:ind w:rightChars="63" w:right="151"/>
              <w:rPr>
                <w:rFonts w:ascii="Times New Roman" w:hAnsi="Times New Roman" w:cs="Times New Roman"/>
                <w:b w:val="0"/>
                <w:color w:val="auto"/>
                <w:sz w:val="20"/>
                <w:szCs w:val="20"/>
              </w:rPr>
            </w:pPr>
            <w:r w:rsidRPr="003418E8">
              <w:rPr>
                <w:rFonts w:ascii="標楷體" w:eastAsia="標楷體" w:hAnsi="標楷體" w:hint="eastAsia"/>
                <w:b w:val="0"/>
                <w:color w:val="auto"/>
                <w:szCs w:val="20"/>
              </w:rPr>
              <w:t>7.透過讓兒童親近動物、增進對動物的了解之後，希望能更加設身處地為動物著想，了解動物的需求。藉由分享活動，讓兒童澄清正確的愛護動物的方法，也思考自己如何幫助動物生活得更好！</w:t>
            </w:r>
          </w:p>
          <w:p w14:paraId="1A9C63AA" w14:textId="77777777" w:rsidR="00110D18" w:rsidRPr="003418E8" w:rsidRDefault="00110D18" w:rsidP="00BE3B0D">
            <w:pPr>
              <w:pStyle w:val="2"/>
              <w:spacing w:before="0" w:line="0" w:lineRule="atLeast"/>
              <w:ind w:rightChars="63" w:right="151"/>
              <w:rPr>
                <w:rFonts w:ascii="Times New Roman" w:hAnsi="Times New Roman" w:cs="Times New Roman"/>
                <w:b w:val="0"/>
                <w:color w:val="auto"/>
                <w:sz w:val="20"/>
                <w:szCs w:val="20"/>
              </w:rPr>
            </w:pPr>
            <w:r w:rsidRPr="003418E8">
              <w:rPr>
                <w:rFonts w:ascii="標楷體" w:eastAsia="標楷體" w:hAnsi="標楷體" w:hint="eastAsia"/>
                <w:b w:val="0"/>
                <w:color w:val="auto"/>
                <w:szCs w:val="20"/>
              </w:rPr>
              <w:t>8.透過色彩的變化和實作練習，兒童能從中認識多樣創作媒材，並且熟悉繪畫的技巧。</w:t>
            </w:r>
          </w:p>
          <w:p w14:paraId="7CA83F34" w14:textId="77777777" w:rsidR="00110D18" w:rsidRPr="003418E8" w:rsidRDefault="00110D18" w:rsidP="00BE3B0D">
            <w:pPr>
              <w:pStyle w:val="2"/>
              <w:spacing w:before="0" w:line="0" w:lineRule="atLeast"/>
              <w:ind w:rightChars="63" w:right="151"/>
              <w:rPr>
                <w:rFonts w:ascii="Times New Roman" w:hAnsi="Times New Roman" w:cs="Times New Roman"/>
                <w:b w:val="0"/>
                <w:color w:val="auto"/>
                <w:sz w:val="20"/>
                <w:szCs w:val="20"/>
              </w:rPr>
            </w:pPr>
            <w:r w:rsidRPr="003418E8">
              <w:rPr>
                <w:rFonts w:ascii="標楷體" w:eastAsia="標楷體" w:hAnsi="標楷體" w:hint="eastAsia"/>
                <w:b w:val="0"/>
                <w:color w:val="auto"/>
                <w:szCs w:val="20"/>
              </w:rPr>
              <w:t>9.透過分組規劃、繪畫和作品製作、心得發表，培養兒童的組織能力、鑑賞能力和說話能力。</w:t>
            </w:r>
          </w:p>
          <w:p w14:paraId="5D8DB4E9" w14:textId="77777777" w:rsidR="00110D18" w:rsidRPr="003418E8" w:rsidRDefault="00110D18" w:rsidP="00BE3B0D">
            <w:pPr>
              <w:pStyle w:val="2"/>
              <w:spacing w:before="0" w:line="0" w:lineRule="atLeast"/>
              <w:ind w:rightChars="63" w:right="151"/>
              <w:rPr>
                <w:rFonts w:ascii="Times New Roman" w:hAnsi="Times New Roman" w:cs="Times New Roman"/>
                <w:b w:val="0"/>
                <w:color w:val="auto"/>
                <w:sz w:val="20"/>
                <w:szCs w:val="20"/>
              </w:rPr>
            </w:pPr>
            <w:r w:rsidRPr="003418E8">
              <w:rPr>
                <w:rFonts w:ascii="標楷體" w:eastAsia="標楷體" w:hAnsi="標楷體" w:hint="eastAsia"/>
                <w:b w:val="0"/>
                <w:color w:val="auto"/>
                <w:szCs w:val="20"/>
              </w:rPr>
              <w:t>10.能透過冬天人、事、物的體驗活動，察覺冬天氣候的變化，並且為了適應天氣的變化，認識冬天的食物及各種保暖的方式。另外也透過實際的操作，學會自己做好冬天的保暖工作。隨著年紀的增長，二年級的小朋友，應該有更好的生活自理能力，藉由冬季保暖的活動，培養小朋友自我生活起居的能力。</w:t>
            </w:r>
          </w:p>
          <w:p w14:paraId="206234C6" w14:textId="77777777" w:rsidR="00110D18" w:rsidRPr="003418E8" w:rsidRDefault="00110D18" w:rsidP="00BE3B0D">
            <w:pPr>
              <w:pStyle w:val="2"/>
              <w:spacing w:before="0" w:line="0" w:lineRule="atLeast"/>
              <w:ind w:rightChars="63" w:right="151"/>
              <w:rPr>
                <w:color w:val="auto"/>
                <w:sz w:val="20"/>
              </w:rPr>
            </w:pPr>
            <w:r w:rsidRPr="003418E8">
              <w:rPr>
                <w:rFonts w:ascii="標楷體" w:eastAsia="標楷體" w:hAnsi="標楷體" w:hint="eastAsia"/>
                <w:b w:val="0"/>
                <w:color w:val="auto"/>
                <w:szCs w:val="20"/>
              </w:rPr>
              <w:t>11.冬季代表著一年將盡，雖是寒冷的季節，但也是人與人之間最需要相互關懷的時節，所以我們藉由著討論與實作，帶領兒童學習推己及人，在自己享受溫暖與幸福的同時，也能從身邊親友出發，試著關懷他人，並將心意化為實際的行動，為冷冽的寒冬注入暖意。</w:t>
            </w:r>
          </w:p>
        </w:tc>
      </w:tr>
      <w:tr w:rsidR="00C33323" w14:paraId="12307B18" w14:textId="77777777" w:rsidTr="00C33323">
        <w:trPr>
          <w:trHeight w:val="581"/>
        </w:trPr>
        <w:tc>
          <w:tcPr>
            <w:tcW w:w="2088" w:type="dxa"/>
            <w:gridSpan w:val="2"/>
            <w:tcBorders>
              <w:bottom w:val="single" w:sz="4" w:space="0" w:color="auto"/>
            </w:tcBorders>
            <w:shd w:val="clear" w:color="auto" w:fill="F3F3F3"/>
            <w:vAlign w:val="center"/>
          </w:tcPr>
          <w:p w14:paraId="0069B84E" w14:textId="77777777" w:rsidR="00C33323" w:rsidRPr="00F8710D" w:rsidRDefault="00C33323" w:rsidP="00BE3B0D">
            <w:pPr>
              <w:jc w:val="center"/>
              <w:rPr>
                <w:rFonts w:ascii="標楷體" w:eastAsia="標楷體" w:hAnsi="標楷體"/>
                <w:color w:val="FF0000"/>
                <w:sz w:val="26"/>
                <w:szCs w:val="26"/>
              </w:rPr>
            </w:pPr>
            <w:r>
              <w:rPr>
                <w:rFonts w:ascii="標楷體" w:eastAsia="標楷體" w:hAnsi="標楷體" w:cs="新細明體" w:hint="eastAsia"/>
                <w:sz w:val="26"/>
                <w:szCs w:val="26"/>
              </w:rPr>
              <w:lastRenderedPageBreak/>
              <w:t>教學進度</w:t>
            </w:r>
          </w:p>
        </w:tc>
        <w:tc>
          <w:tcPr>
            <w:tcW w:w="1250" w:type="dxa"/>
            <w:vMerge w:val="restart"/>
            <w:tcBorders>
              <w:right w:val="single" w:sz="4" w:space="0" w:color="auto"/>
            </w:tcBorders>
            <w:shd w:val="clear" w:color="auto" w:fill="F3F3F3"/>
            <w:vAlign w:val="center"/>
          </w:tcPr>
          <w:p w14:paraId="72D04759" w14:textId="77777777" w:rsidR="00C33323" w:rsidRPr="00F8710D" w:rsidRDefault="00C33323" w:rsidP="00BE3B0D">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14:paraId="3B4E1852" w14:textId="77777777" w:rsidR="00C33323" w:rsidRPr="00DE11D7" w:rsidRDefault="00C33323" w:rsidP="00BE3B0D">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14:paraId="3E07D4BC" w14:textId="77777777" w:rsidR="00C33323" w:rsidRPr="00DE11D7" w:rsidRDefault="00C33323" w:rsidP="00BE3B0D">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3945" w:type="dxa"/>
            <w:vMerge w:val="restart"/>
            <w:tcBorders>
              <w:top w:val="single" w:sz="4" w:space="0" w:color="auto"/>
            </w:tcBorders>
            <w:shd w:val="clear" w:color="auto" w:fill="F3F3F3"/>
            <w:vAlign w:val="center"/>
          </w:tcPr>
          <w:p w14:paraId="4D790D0F" w14:textId="77777777" w:rsidR="00C33323" w:rsidRPr="00DE11D7" w:rsidRDefault="00C33323" w:rsidP="00BE3B0D">
            <w:pPr>
              <w:jc w:val="center"/>
              <w:rPr>
                <w:rFonts w:ascii="標楷體" w:eastAsia="標楷體" w:hAnsi="標楷體"/>
                <w:sz w:val="26"/>
                <w:szCs w:val="26"/>
              </w:rPr>
            </w:pPr>
            <w:r w:rsidRPr="00DE11D7">
              <w:rPr>
                <w:rFonts w:ascii="標楷體" w:eastAsia="標楷體" w:hAnsi="標楷體" w:hint="eastAsia"/>
                <w:sz w:val="26"/>
                <w:szCs w:val="26"/>
              </w:rPr>
              <w:t>議題融入/</w:t>
            </w:r>
          </w:p>
          <w:p w14:paraId="37F6CD58" w14:textId="77777777" w:rsidR="00C33323" w:rsidRPr="00DE11D7" w:rsidRDefault="00C33323" w:rsidP="00BE3B0D">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C33323" w14:paraId="2B7D162E" w14:textId="77777777" w:rsidTr="00C33323">
        <w:trPr>
          <w:trHeight w:val="1095"/>
        </w:trPr>
        <w:tc>
          <w:tcPr>
            <w:tcW w:w="671" w:type="dxa"/>
            <w:tcBorders>
              <w:top w:val="single" w:sz="4" w:space="0" w:color="auto"/>
            </w:tcBorders>
            <w:shd w:val="clear" w:color="auto" w:fill="F3F3F3"/>
            <w:vAlign w:val="center"/>
          </w:tcPr>
          <w:p w14:paraId="68EEFE30" w14:textId="77777777" w:rsidR="00C33323" w:rsidRDefault="00C33323">
            <w:pPr>
              <w:jc w:val="center"/>
              <w:rPr>
                <w:rFonts w:ascii="標楷體" w:eastAsia="標楷體" w:hAnsi="標楷體"/>
                <w:color w:val="FF0000"/>
                <w:sz w:val="26"/>
                <w:szCs w:val="26"/>
              </w:rPr>
            </w:pPr>
            <w:r>
              <w:rPr>
                <w:rFonts w:ascii="標楷體" w:eastAsia="標楷體" w:hAnsi="標楷體" w:hint="eastAsia"/>
                <w:color w:val="FF0000"/>
                <w:sz w:val="26"/>
                <w:szCs w:val="26"/>
              </w:rPr>
              <w:t>週次</w:t>
            </w:r>
          </w:p>
        </w:tc>
        <w:tc>
          <w:tcPr>
            <w:tcW w:w="1417" w:type="dxa"/>
            <w:tcBorders>
              <w:top w:val="single" w:sz="4" w:space="0" w:color="auto"/>
            </w:tcBorders>
            <w:shd w:val="clear" w:color="auto" w:fill="F3F3F3"/>
            <w:vAlign w:val="center"/>
          </w:tcPr>
          <w:p w14:paraId="339A79AA" w14:textId="77777777" w:rsidR="00C33323" w:rsidRDefault="00C33323">
            <w:pPr>
              <w:jc w:val="center"/>
              <w:rPr>
                <w:rFonts w:ascii="標楷體" w:eastAsia="標楷體" w:hAnsi="標楷體"/>
                <w:color w:val="FF0000"/>
                <w:sz w:val="26"/>
                <w:szCs w:val="26"/>
              </w:rPr>
            </w:pPr>
            <w:r>
              <w:rPr>
                <w:rFonts w:ascii="標楷體" w:eastAsia="標楷體" w:hAnsi="標楷體" w:hint="eastAsia"/>
                <w:color w:val="FF0000"/>
                <w:sz w:val="26"/>
                <w:szCs w:val="26"/>
              </w:rPr>
              <w:t>單元名稱</w:t>
            </w:r>
          </w:p>
        </w:tc>
        <w:tc>
          <w:tcPr>
            <w:tcW w:w="1250" w:type="dxa"/>
            <w:vMerge/>
            <w:tcBorders>
              <w:right w:val="single" w:sz="4" w:space="0" w:color="auto"/>
            </w:tcBorders>
            <w:shd w:val="clear" w:color="auto" w:fill="F3F3F3"/>
            <w:vAlign w:val="center"/>
          </w:tcPr>
          <w:p w14:paraId="483A3CC2" w14:textId="77777777" w:rsidR="00C33323" w:rsidRDefault="00C33323" w:rsidP="00BE3B0D">
            <w:pPr>
              <w:jc w:val="center"/>
              <w:rPr>
                <w:rFonts w:ascii="標楷體" w:eastAsia="標楷體" w:hAnsi="標楷體"/>
                <w:color w:val="FF0000"/>
                <w:sz w:val="26"/>
                <w:szCs w:val="26"/>
              </w:rPr>
            </w:pPr>
          </w:p>
        </w:tc>
        <w:tc>
          <w:tcPr>
            <w:tcW w:w="4969" w:type="dxa"/>
            <w:vMerge/>
            <w:shd w:val="clear" w:color="auto" w:fill="F3F3F3"/>
            <w:vAlign w:val="center"/>
          </w:tcPr>
          <w:p w14:paraId="7D39BBAF" w14:textId="77777777" w:rsidR="00C33323" w:rsidRPr="00DE11D7" w:rsidRDefault="00C33323" w:rsidP="00BE3B0D">
            <w:pPr>
              <w:jc w:val="center"/>
              <w:rPr>
                <w:rFonts w:ascii="標楷體" w:eastAsia="標楷體" w:hAnsi="標楷體"/>
                <w:sz w:val="26"/>
                <w:szCs w:val="26"/>
              </w:rPr>
            </w:pPr>
          </w:p>
        </w:tc>
        <w:tc>
          <w:tcPr>
            <w:tcW w:w="2126" w:type="dxa"/>
            <w:vMerge/>
            <w:shd w:val="clear" w:color="auto" w:fill="F3F3F3"/>
            <w:vAlign w:val="center"/>
          </w:tcPr>
          <w:p w14:paraId="2AE22748" w14:textId="77777777" w:rsidR="00C33323" w:rsidRPr="00DE11D7" w:rsidRDefault="00C33323" w:rsidP="00BE3B0D">
            <w:pPr>
              <w:jc w:val="center"/>
              <w:rPr>
                <w:rFonts w:ascii="標楷體" w:eastAsia="標楷體" w:hAnsi="標楷體"/>
                <w:sz w:val="26"/>
                <w:szCs w:val="26"/>
              </w:rPr>
            </w:pPr>
          </w:p>
        </w:tc>
        <w:tc>
          <w:tcPr>
            <w:tcW w:w="3945" w:type="dxa"/>
            <w:vMerge/>
            <w:shd w:val="clear" w:color="auto" w:fill="F3F3F3"/>
            <w:vAlign w:val="center"/>
          </w:tcPr>
          <w:p w14:paraId="4109AEA0" w14:textId="77777777" w:rsidR="00C33323" w:rsidRPr="00DE11D7" w:rsidRDefault="00C33323" w:rsidP="00BE3B0D">
            <w:pPr>
              <w:jc w:val="center"/>
              <w:rPr>
                <w:rFonts w:ascii="標楷體" w:eastAsia="標楷體" w:hAnsi="標楷體"/>
                <w:sz w:val="26"/>
                <w:szCs w:val="26"/>
              </w:rPr>
            </w:pPr>
          </w:p>
        </w:tc>
      </w:tr>
      <w:tr w:rsidR="00C33323" w14:paraId="65A11CC6" w14:textId="77777777" w:rsidTr="00C33323">
        <w:trPr>
          <w:trHeight w:val="1827"/>
        </w:trPr>
        <w:tc>
          <w:tcPr>
            <w:tcW w:w="671" w:type="dxa"/>
            <w:vAlign w:val="center"/>
          </w:tcPr>
          <w:p w14:paraId="78C8A552"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t>第一週</w:t>
            </w:r>
          </w:p>
        </w:tc>
        <w:tc>
          <w:tcPr>
            <w:tcW w:w="1417" w:type="dxa"/>
            <w:vAlign w:val="center"/>
          </w:tcPr>
          <w:p w14:paraId="447B26FC" w14:textId="77777777" w:rsidR="00C33323" w:rsidRPr="000C6923" w:rsidRDefault="00C33323" w:rsidP="00D217C5">
            <w:pPr>
              <w:spacing w:line="260" w:lineRule="exact"/>
              <w:jc w:val="center"/>
              <w:rPr>
                <w:rFonts w:eastAsiaTheme="minorEastAsia"/>
                <w:bCs/>
                <w:snapToGrid w:val="0"/>
              </w:rPr>
            </w:pPr>
            <w:r w:rsidRPr="000C6923">
              <w:rPr>
                <w:rFonts w:ascii="標楷體" w:eastAsia="標楷體" w:hAnsi="標楷體" w:cs="新細明體" w:hint="eastAsia"/>
                <w:bCs/>
                <w:snapToGrid w:val="0"/>
                <w:color w:val="000000"/>
                <w:sz w:val="26"/>
              </w:rPr>
              <w:t>一、奇妙的影子</w:t>
            </w:r>
          </w:p>
          <w:p w14:paraId="4393767A"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1.影子遊戲</w:t>
            </w:r>
          </w:p>
        </w:tc>
        <w:tc>
          <w:tcPr>
            <w:tcW w:w="1250" w:type="dxa"/>
            <w:tcBorders>
              <w:right w:val="single" w:sz="4" w:space="0" w:color="auto"/>
            </w:tcBorders>
            <w:vAlign w:val="center"/>
          </w:tcPr>
          <w:p w14:paraId="0B34F380"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A2系統思考與解決問題</w:t>
            </w:r>
          </w:p>
          <w:p w14:paraId="096E2C6D"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62AB0A8B"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B2科技資訊與媒體素養</w:t>
            </w:r>
          </w:p>
          <w:p w14:paraId="56C05222"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B3藝術涵養與美感素養</w:t>
            </w:r>
          </w:p>
          <w:p w14:paraId="2B1BC1D0"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C2人際關係與團隊合作</w:t>
            </w:r>
          </w:p>
        </w:tc>
        <w:tc>
          <w:tcPr>
            <w:tcW w:w="4969" w:type="dxa"/>
            <w:vAlign w:val="center"/>
          </w:tcPr>
          <w:p w14:paraId="62E70BC5"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活動一、影子在哪裡</w:t>
            </w:r>
          </w:p>
          <w:p w14:paraId="54BB8225"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1.教師提問：你曾經看過哪些不一樣的影子呢？你是在哪裡看到影子的呢？有讓你覺得很特別的影子嗎？</w:t>
            </w:r>
          </w:p>
          <w:p w14:paraId="387CAFC4"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2.教師鼓勵兒童發表自己的經驗。</w:t>
            </w:r>
          </w:p>
          <w:p w14:paraId="226FC261"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3.教師提問：為什麼會有影子呢？影子是怎麼出現的呢？</w:t>
            </w:r>
          </w:p>
          <w:p w14:paraId="3480C45A"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4.教師鼓勵兒童發表自己的想法。</w:t>
            </w:r>
          </w:p>
          <w:p w14:paraId="4AF9849D"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5.討論結束時，教師總結只要有光的地方，物體就會有影子。</w:t>
            </w:r>
          </w:p>
          <w:p w14:paraId="616165A8"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活動二、找影子</w:t>
            </w:r>
          </w:p>
          <w:p w14:paraId="7085CA13"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1.教師可以選擇天氣晴朗，日照明顯的時候進行本活動。</w:t>
            </w:r>
          </w:p>
          <w:p w14:paraId="57A63842"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2.教師提問：每一樣物品都會有影子嗎？現在外面的陽光很明亮，我們一起去找一找是不是每一樣東西都有影子呢？這些影子與太陽有什麼關聯嗎？</w:t>
            </w:r>
          </w:p>
          <w:p w14:paraId="1EC91179"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3.教師先將班上同學進行分組，並且說明活動規則。</w:t>
            </w:r>
          </w:p>
          <w:p w14:paraId="22B00C1A"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4.教師提問：每樣東西的影子都很明顯嗎？為什麼有的東西沒有影子呢？影子的形狀是什麼樣子的呢？</w:t>
            </w:r>
          </w:p>
          <w:p w14:paraId="56CCFD50"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6.教師鼓勵兒童說出自己的觀察與想法。</w:t>
            </w:r>
          </w:p>
          <w:p w14:paraId="111EC4ED"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7.教師歸納總結：有陽光的地方，物體就有影子，但如果被其他的影子遮住了，就會看不到影子了。</w:t>
            </w:r>
          </w:p>
          <w:p w14:paraId="647569EC"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活動三、太陽和影子的關係</w:t>
            </w:r>
          </w:p>
          <w:p w14:paraId="076D7AEC"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1.教師帶領兒童到戶外排隊，準備進行影子遊戲。</w:t>
            </w:r>
          </w:p>
          <w:p w14:paraId="0E1170B3"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lastRenderedPageBreak/>
              <w:t>2.教師請兒童觀察自己與同學的影子，並說說自己的發現。</w:t>
            </w:r>
          </w:p>
          <w:p w14:paraId="4E1D4903"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3.教師豎立一個旗桿在教室中間，並且預告即將進行「影子大考驗」的小組競賽。</w:t>
            </w:r>
          </w:p>
          <w:p w14:paraId="5486C497"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4.教師手舉著代表太陽的圖案，並且提問：當太陽改變位置時，請想一想，影子的位置會在哪裡呢？</w:t>
            </w:r>
          </w:p>
          <w:p w14:paraId="5130C027"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5.請兒童思考後，移動自己所站的位置，以表示影子的位置。</w:t>
            </w:r>
          </w:p>
          <w:p w14:paraId="56487634"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6.教師結算各組的分數，並且給予獲勝的組別鼓勵。</w:t>
            </w:r>
          </w:p>
          <w:p w14:paraId="34EB8128" w14:textId="77777777" w:rsidR="00C33323" w:rsidRPr="000C6923" w:rsidRDefault="00C33323" w:rsidP="00BE3B0D">
            <w:pPr>
              <w:spacing w:line="260" w:lineRule="exact"/>
              <w:rPr>
                <w:rFonts w:eastAsiaTheme="minorEastAsia"/>
                <w:color w:val="FF0000"/>
                <w:sz w:val="20"/>
                <w:szCs w:val="20"/>
              </w:rPr>
            </w:pPr>
            <w:r w:rsidRPr="000C6923">
              <w:rPr>
                <w:rFonts w:ascii="標楷體" w:eastAsia="標楷體" w:hAnsi="標楷體" w:cs="新細明體" w:hint="eastAsia"/>
                <w:color w:val="000000"/>
                <w:sz w:val="26"/>
                <w:szCs w:val="20"/>
              </w:rPr>
              <w:t>活動四、我的新發現</w:t>
            </w:r>
          </w:p>
          <w:p w14:paraId="49C6B452"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1.教師提問：在遊戲中，你對影子還有什麼樣的新發現呢？</w:t>
            </w:r>
          </w:p>
          <w:p w14:paraId="670090FE"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2.教師鼓勵兒童回答：</w:t>
            </w:r>
          </w:p>
          <w:p w14:paraId="1BC74CFF"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(1)我發現只要有光，就會產生影子。</w:t>
            </w:r>
          </w:p>
          <w:p w14:paraId="47E19B9E"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(2)我發現所有的影子都會朝著同一個方向。</w:t>
            </w:r>
          </w:p>
          <w:p w14:paraId="351BD317"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(3)我發現太陽越大，影子越清楚。</w:t>
            </w:r>
          </w:p>
          <w:p w14:paraId="077DF94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活動五、踩影子的遊戲</w:t>
            </w:r>
          </w:p>
          <w:p w14:paraId="06D06C5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1.教師帶領全班到校園空曠有陽光處。</w:t>
            </w:r>
          </w:p>
          <w:p w14:paraId="04D9EA4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2.教師引導兒童追逐自己的影子。</w:t>
            </w:r>
          </w:p>
          <w:p w14:paraId="36FD6C0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3.教師引導兒童兩個為一組，開始進行雙人的踩影子遊戲。</w:t>
            </w:r>
          </w:p>
          <w:p w14:paraId="33251D6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4.遊戲結束後，教師提出問題：「陽光和影子的方向有什麼關係？」</w:t>
            </w:r>
          </w:p>
          <w:p w14:paraId="31E5FDB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5.教師繼續提出問題：「怎麼玩才容易踩到別人的影子？」</w:t>
            </w:r>
          </w:p>
          <w:p w14:paraId="5F4334A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6.請玩踩影子遊戲贏的同學發表祕訣。</w:t>
            </w:r>
          </w:p>
        </w:tc>
        <w:tc>
          <w:tcPr>
            <w:tcW w:w="2126" w:type="dxa"/>
            <w:vAlign w:val="center"/>
          </w:tcPr>
          <w:p w14:paraId="3047454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口頭討論</w:t>
            </w:r>
          </w:p>
          <w:p w14:paraId="39399C7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習作評量</w:t>
            </w:r>
          </w:p>
          <w:p w14:paraId="7235769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發表</w:t>
            </w:r>
          </w:p>
          <w:p w14:paraId="0813A9D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資料蒐集</w:t>
            </w:r>
          </w:p>
          <w:p w14:paraId="75678A6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觀察記錄</w:t>
            </w:r>
          </w:p>
        </w:tc>
        <w:tc>
          <w:tcPr>
            <w:tcW w:w="3945" w:type="dxa"/>
            <w:vAlign w:val="center"/>
          </w:tcPr>
          <w:p w14:paraId="203651F7"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【人權教育】</w:t>
            </w:r>
          </w:p>
          <w:p w14:paraId="5EF3269A"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【品德教育】</w:t>
            </w:r>
          </w:p>
          <w:p w14:paraId="311CD2CA"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【法治教育】</w:t>
            </w:r>
          </w:p>
          <w:p w14:paraId="39CF57FD"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【安全教育】</w:t>
            </w:r>
          </w:p>
          <w:p w14:paraId="626F5F1F"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【戶外教育】</w:t>
            </w:r>
          </w:p>
        </w:tc>
      </w:tr>
      <w:tr w:rsidR="00C33323" w14:paraId="65C7F441" w14:textId="77777777" w:rsidTr="00C33323">
        <w:trPr>
          <w:trHeight w:val="1827"/>
        </w:trPr>
        <w:tc>
          <w:tcPr>
            <w:tcW w:w="671" w:type="dxa"/>
            <w:vAlign w:val="center"/>
          </w:tcPr>
          <w:p w14:paraId="70D9C313"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lastRenderedPageBreak/>
              <w:t>第二週</w:t>
            </w:r>
          </w:p>
        </w:tc>
        <w:tc>
          <w:tcPr>
            <w:tcW w:w="1417" w:type="dxa"/>
            <w:vAlign w:val="center"/>
          </w:tcPr>
          <w:p w14:paraId="6D1DA65D" w14:textId="77777777" w:rsidR="00C33323" w:rsidRPr="000C6923" w:rsidRDefault="00C33323" w:rsidP="00D217C5">
            <w:pPr>
              <w:spacing w:line="260" w:lineRule="exact"/>
              <w:jc w:val="center"/>
              <w:rPr>
                <w:rFonts w:eastAsiaTheme="minorEastAsia"/>
                <w:bCs/>
                <w:snapToGrid w:val="0"/>
              </w:rPr>
            </w:pPr>
            <w:r w:rsidRPr="000C6923">
              <w:rPr>
                <w:rFonts w:ascii="標楷體" w:eastAsia="標楷體" w:hAnsi="標楷體" w:cs="新細明體" w:hint="eastAsia"/>
                <w:bCs/>
                <w:snapToGrid w:val="0"/>
                <w:color w:val="000000"/>
                <w:sz w:val="26"/>
              </w:rPr>
              <w:t>一、奇妙的影子</w:t>
            </w:r>
          </w:p>
          <w:p w14:paraId="25841E5F"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1.影子遊戲</w:t>
            </w:r>
          </w:p>
        </w:tc>
        <w:tc>
          <w:tcPr>
            <w:tcW w:w="1250" w:type="dxa"/>
            <w:tcBorders>
              <w:right w:val="single" w:sz="4" w:space="0" w:color="auto"/>
            </w:tcBorders>
            <w:vAlign w:val="center"/>
          </w:tcPr>
          <w:p w14:paraId="588DDB3B"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A2系統思考與解決問題</w:t>
            </w:r>
          </w:p>
          <w:p w14:paraId="55205387"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54314DDD"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B2科技資訊與媒體素養</w:t>
            </w:r>
          </w:p>
          <w:p w14:paraId="0284FFBD"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B3藝術涵養與美感素養</w:t>
            </w:r>
          </w:p>
          <w:p w14:paraId="4353B114"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C2人際關係與團隊合作</w:t>
            </w:r>
          </w:p>
        </w:tc>
        <w:tc>
          <w:tcPr>
            <w:tcW w:w="4969" w:type="dxa"/>
            <w:vAlign w:val="center"/>
          </w:tcPr>
          <w:p w14:paraId="7CBD27A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活動一、不同物體的影子形狀</w:t>
            </w:r>
          </w:p>
          <w:p w14:paraId="7FA81FC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1.教師請兒童觀察幾個物體的影子形狀。</w:t>
            </w:r>
          </w:p>
          <w:p w14:paraId="6FD78F3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2.教師提問：這些物體的影子形狀都一樣嗎？</w:t>
            </w:r>
          </w:p>
          <w:p w14:paraId="3B9E62A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3.教師歸納：不同的物體會有不同的影子形狀。</w:t>
            </w:r>
          </w:p>
          <w:p w14:paraId="463AD47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活動二、猜猜我是誰</w:t>
            </w:r>
          </w:p>
          <w:p w14:paraId="59F5BD7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1.教師先利用兩手姿勢的變化，做出幾種手影動物，讓兒童猜猜看是什麼動物。</w:t>
            </w:r>
          </w:p>
          <w:p w14:paraId="4373193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2.教師提問：誰會用手做出簡單又有趣的動物影子？</w:t>
            </w:r>
          </w:p>
          <w:p w14:paraId="319BEEC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3.兒童自由運用雙手做出手影。</w:t>
            </w:r>
          </w:p>
          <w:p w14:paraId="4625572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4.教師可從旁指導、協助，並給予鼓勵。</w:t>
            </w:r>
          </w:p>
          <w:p w14:paraId="218CAEB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活動三、影子傳奇</w:t>
            </w:r>
          </w:p>
          <w:p w14:paraId="2D1648A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1.教師將兒童分組，以4～5人為一組。</w:t>
            </w:r>
          </w:p>
          <w:p w14:paraId="4AEE7A7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2.教師請兒童利用肢體、發揮創意，共同創作出影子，並請其他的小組猜猜看他們表演的是什麼？</w:t>
            </w:r>
          </w:p>
          <w:p w14:paraId="39DD503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3.教師提醒兒童，創作出來的影子可以是靜態的，也可以是動態的。</w:t>
            </w:r>
          </w:p>
          <w:p w14:paraId="7A5A58A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活動四、影子變變變</w:t>
            </w:r>
          </w:p>
          <w:p w14:paraId="77077A8B"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1.教師邀請一位自願的兒童到隊伍前面。</w:t>
            </w:r>
          </w:p>
          <w:p w14:paraId="74F52725"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2.教師提問：這位同學的影子會是怎麼樣子的呢？他的影子是固定的形狀的嗎？</w:t>
            </w:r>
          </w:p>
          <w:p w14:paraId="7BEBB1FF"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3.教師先讓兒童發表自己的想法。</w:t>
            </w:r>
          </w:p>
          <w:p w14:paraId="1C1871B5"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4.教師邀請台上的兒童依序擺出不同的姿勢，例如：兒童蹲下來的時候，變成小矮人；兒童將雙手平舉，變成了小飛機；兒童把手放在頭上，像一隻小白兔；兒童用單腳站立，變成了金雞獨立的樣子。</w:t>
            </w:r>
          </w:p>
          <w:p w14:paraId="70CF0025"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5.當兒童變換姿勢時，請全班的兒童一同仔細觀察他的影子是否有變化。</w:t>
            </w:r>
          </w:p>
          <w:p w14:paraId="5045920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color w:val="000000"/>
                <w:sz w:val="26"/>
              </w:rPr>
              <w:t>6.教師總結：影子會跟著我們的動作變化而有所改變。</w:t>
            </w:r>
          </w:p>
          <w:p w14:paraId="17FF5FA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7.教師提問：說說看，你還能運用什麼物品來改變影子的形狀呢？</w:t>
            </w:r>
          </w:p>
          <w:p w14:paraId="3B042B2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8.兒童自由發表。</w:t>
            </w:r>
          </w:p>
          <w:p w14:paraId="29F77F0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9.教師帶領兒童到操場進行影子變變變的活動。</w:t>
            </w:r>
          </w:p>
          <w:p w14:paraId="16D235C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活動五、影子好朋友</w:t>
            </w:r>
          </w:p>
          <w:p w14:paraId="19659FC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1.教師播放歌曲〈影子好朋友我〉，請兒童聆聽與習唱。</w:t>
            </w:r>
          </w:p>
          <w:p w14:paraId="6AB0887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2.兒童隨音樂CD或琴聲，演唱歌曲〈影子好朋友〉。</w:t>
            </w:r>
          </w:p>
          <w:p w14:paraId="1170F76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3.教師請兒童配合歌曲進行主角與影子音樂活動。</w:t>
            </w:r>
          </w:p>
        </w:tc>
        <w:tc>
          <w:tcPr>
            <w:tcW w:w="2126" w:type="dxa"/>
            <w:vAlign w:val="center"/>
          </w:tcPr>
          <w:p w14:paraId="35D01C0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表演評量</w:t>
            </w:r>
          </w:p>
          <w:p w14:paraId="0BCF60A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小組互動表現</w:t>
            </w:r>
          </w:p>
          <w:p w14:paraId="2DBBBE0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自我評量</w:t>
            </w:r>
          </w:p>
          <w:p w14:paraId="1676312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角色扮演</w:t>
            </w:r>
          </w:p>
          <w:p w14:paraId="4F49068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念唱練習</w:t>
            </w:r>
          </w:p>
          <w:p w14:paraId="3F8D377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肢體律動</w:t>
            </w:r>
          </w:p>
          <w:p w14:paraId="279503A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習作評量</w:t>
            </w:r>
          </w:p>
          <w:p w14:paraId="1ABA057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發表</w:t>
            </w:r>
          </w:p>
          <w:p w14:paraId="6D6FAFD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遊戲評量</w:t>
            </w:r>
          </w:p>
          <w:p w14:paraId="70B9CB9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實作評量</w:t>
            </w:r>
          </w:p>
          <w:p w14:paraId="22C4E6E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說故事</w:t>
            </w:r>
          </w:p>
          <w:p w14:paraId="76DC086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觀察記錄</w:t>
            </w:r>
          </w:p>
          <w:p w14:paraId="723B76B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觀察評量</w:t>
            </w:r>
          </w:p>
        </w:tc>
        <w:tc>
          <w:tcPr>
            <w:tcW w:w="3945" w:type="dxa"/>
            <w:vAlign w:val="center"/>
          </w:tcPr>
          <w:p w14:paraId="6E462AE9"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【人權教育】</w:t>
            </w:r>
          </w:p>
          <w:p w14:paraId="14E92428"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【品德教育】</w:t>
            </w:r>
          </w:p>
          <w:p w14:paraId="4F1CE194"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【法治教育】</w:t>
            </w:r>
          </w:p>
          <w:p w14:paraId="2206DCCF"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【安全教育】</w:t>
            </w:r>
          </w:p>
          <w:p w14:paraId="7C51B634"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【戶外教育】</w:t>
            </w:r>
          </w:p>
        </w:tc>
      </w:tr>
      <w:tr w:rsidR="00C33323" w14:paraId="7ABDED56" w14:textId="77777777" w:rsidTr="00C33323">
        <w:trPr>
          <w:trHeight w:val="1827"/>
        </w:trPr>
        <w:tc>
          <w:tcPr>
            <w:tcW w:w="671" w:type="dxa"/>
            <w:vAlign w:val="center"/>
          </w:tcPr>
          <w:p w14:paraId="42F25C1F"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t>第三週</w:t>
            </w:r>
          </w:p>
        </w:tc>
        <w:tc>
          <w:tcPr>
            <w:tcW w:w="1417" w:type="dxa"/>
            <w:vAlign w:val="center"/>
          </w:tcPr>
          <w:p w14:paraId="66C4EA6D" w14:textId="77777777" w:rsidR="00C33323" w:rsidRPr="000C6923" w:rsidRDefault="00C33323" w:rsidP="00D217C5">
            <w:pPr>
              <w:spacing w:line="260" w:lineRule="exact"/>
              <w:jc w:val="center"/>
              <w:rPr>
                <w:rFonts w:eastAsiaTheme="minorEastAsia"/>
                <w:bCs/>
                <w:snapToGrid w:val="0"/>
              </w:rPr>
            </w:pPr>
            <w:r w:rsidRPr="000C6923">
              <w:rPr>
                <w:rFonts w:ascii="標楷體" w:eastAsia="標楷體" w:hAnsi="標楷體" w:cs="新細明體" w:hint="eastAsia"/>
                <w:bCs/>
                <w:snapToGrid w:val="0"/>
                <w:color w:val="000000"/>
                <w:sz w:val="26"/>
              </w:rPr>
              <w:t>一、奇妙的影子</w:t>
            </w:r>
          </w:p>
          <w:p w14:paraId="2B623748"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2.影子真好玩</w:t>
            </w:r>
          </w:p>
        </w:tc>
        <w:tc>
          <w:tcPr>
            <w:tcW w:w="1250" w:type="dxa"/>
            <w:tcBorders>
              <w:right w:val="single" w:sz="4" w:space="0" w:color="auto"/>
            </w:tcBorders>
            <w:vAlign w:val="center"/>
          </w:tcPr>
          <w:p w14:paraId="71EF9D45"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A2系統思考與解決問題</w:t>
            </w:r>
          </w:p>
          <w:p w14:paraId="10715149"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664822AD"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B2科技資訊與媒體素養</w:t>
            </w:r>
          </w:p>
          <w:p w14:paraId="786739C9"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B3藝術涵養與美感素養</w:t>
            </w:r>
          </w:p>
          <w:p w14:paraId="2B20C649"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C2人際關係與團隊合作</w:t>
            </w:r>
          </w:p>
        </w:tc>
        <w:tc>
          <w:tcPr>
            <w:tcW w:w="4969" w:type="dxa"/>
            <w:vAlign w:val="center"/>
          </w:tcPr>
          <w:p w14:paraId="2363B883" w14:textId="77777777" w:rsidR="00C33323" w:rsidRPr="000C6923" w:rsidRDefault="00C33323" w:rsidP="00BE3B0D">
            <w:pPr>
              <w:autoSpaceDE w:val="0"/>
              <w:autoSpaceDN w:val="0"/>
              <w:adjustRightInd w:val="0"/>
              <w:spacing w:line="260" w:lineRule="exact"/>
              <w:rPr>
                <w:rFonts w:eastAsiaTheme="minorEastAsia"/>
                <w:bCs/>
                <w:sz w:val="20"/>
                <w:szCs w:val="20"/>
              </w:rPr>
            </w:pPr>
            <w:r w:rsidRPr="000C6923">
              <w:rPr>
                <w:rFonts w:ascii="標楷體" w:eastAsia="標楷體" w:hAnsi="標楷體" w:cs="新細明體" w:hint="eastAsia"/>
                <w:color w:val="000000"/>
                <w:sz w:val="26"/>
                <w:szCs w:val="20"/>
              </w:rPr>
              <w:t>活動一、</w:t>
            </w:r>
            <w:r w:rsidRPr="000C6923">
              <w:rPr>
                <w:rFonts w:ascii="標楷體" w:eastAsia="標楷體" w:hAnsi="標楷體" w:cs="新細明體" w:hint="eastAsia"/>
                <w:bCs/>
                <w:color w:val="000000"/>
                <w:sz w:val="26"/>
                <w:szCs w:val="20"/>
              </w:rPr>
              <w:t>認識影子戲</w:t>
            </w:r>
          </w:p>
          <w:p w14:paraId="43AA32D6" w14:textId="77777777" w:rsidR="00C33323" w:rsidRPr="000C6923" w:rsidRDefault="00C33323" w:rsidP="00BE3B0D">
            <w:pPr>
              <w:autoSpaceDE w:val="0"/>
              <w:autoSpaceDN w:val="0"/>
              <w:adjustRightInd w:val="0"/>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1.教師提問：你看過用影子來進行戲劇表演嗎？我們能利用學到的各種不同影子造型來進行戲劇表演嗎?</w:t>
            </w:r>
          </w:p>
          <w:p w14:paraId="736D0CE3" w14:textId="77777777" w:rsidR="00C33323" w:rsidRPr="000C6923" w:rsidRDefault="00C33323" w:rsidP="00BE3B0D">
            <w:pPr>
              <w:autoSpaceDE w:val="0"/>
              <w:autoSpaceDN w:val="0"/>
              <w:adjustRightInd w:val="0"/>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2.教師鼓勵並激發兒童的的興趣，讓兒童有強烈的動機進行表演。</w:t>
            </w:r>
          </w:p>
          <w:p w14:paraId="399455CE" w14:textId="77777777" w:rsidR="00C33323" w:rsidRPr="000C6923" w:rsidRDefault="00C33323" w:rsidP="00BE3B0D">
            <w:pPr>
              <w:autoSpaceDE w:val="0"/>
              <w:autoSpaceDN w:val="0"/>
              <w:adjustRightInd w:val="0"/>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3.教師引導兒童認識皮影戲與皮影戲偶的製作方法。</w:t>
            </w:r>
          </w:p>
          <w:p w14:paraId="0AAC84B3" w14:textId="77777777" w:rsidR="00C33323" w:rsidRPr="000C6923" w:rsidRDefault="00C33323" w:rsidP="00BE3B0D">
            <w:pPr>
              <w:autoSpaceDE w:val="0"/>
              <w:autoSpaceDN w:val="0"/>
              <w:adjustRightInd w:val="0"/>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4.教師透過課本附件，說明如何製作影子戲偶與布景，影子戲表演的構成要素(此時只說明不製作)。</w:t>
            </w:r>
          </w:p>
          <w:p w14:paraId="176B77BC" w14:textId="77777777" w:rsidR="00C33323" w:rsidRPr="000C6923" w:rsidRDefault="00C33323" w:rsidP="00BE3B0D">
            <w:pPr>
              <w:autoSpaceDE w:val="0"/>
              <w:autoSpaceDN w:val="0"/>
              <w:adjustRightInd w:val="0"/>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活動二、製作前的討論</w:t>
            </w:r>
          </w:p>
          <w:p w14:paraId="10DD1D53" w14:textId="77777777" w:rsidR="00C33323" w:rsidRPr="000C6923" w:rsidRDefault="00C33323" w:rsidP="00BE3B0D">
            <w:pPr>
              <w:autoSpaceDE w:val="0"/>
              <w:autoSpaceDN w:val="0"/>
              <w:adjustRightInd w:val="0"/>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1.教師提問：進行表演前有哪些準備工作要做呢？</w:t>
            </w:r>
          </w:p>
          <w:p w14:paraId="0DBAAB35" w14:textId="77777777" w:rsidR="00C33323" w:rsidRPr="000C6923" w:rsidRDefault="00C33323" w:rsidP="00BE3B0D">
            <w:pPr>
              <w:autoSpaceDE w:val="0"/>
              <w:autoSpaceDN w:val="0"/>
              <w:adjustRightInd w:val="0"/>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2.教師引導兒童思考說出有哪些準備的工作。</w:t>
            </w:r>
          </w:p>
          <w:p w14:paraId="4D46D09E" w14:textId="77777777" w:rsidR="00C33323" w:rsidRPr="000C6923" w:rsidRDefault="00C33323" w:rsidP="00BE3B0D">
            <w:pPr>
              <w:autoSpaceDE w:val="0"/>
              <w:autoSpaceDN w:val="0"/>
              <w:adjustRightInd w:val="0"/>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3.教師引導兒童分成數組。</w:t>
            </w:r>
          </w:p>
          <w:p w14:paraId="30BE185D" w14:textId="77777777" w:rsidR="00C33323" w:rsidRPr="000C6923" w:rsidRDefault="00C33323" w:rsidP="00BE3B0D">
            <w:pPr>
              <w:autoSpaceDE w:val="0"/>
              <w:autoSpaceDN w:val="0"/>
              <w:adjustRightInd w:val="0"/>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4.教師引導兒童改編故事，作為影子戲表演的內容。</w:t>
            </w:r>
          </w:p>
          <w:p w14:paraId="07B96EE5" w14:textId="77777777" w:rsidR="00C33323" w:rsidRPr="000C6923" w:rsidRDefault="00C33323" w:rsidP="00BE3B0D">
            <w:pPr>
              <w:autoSpaceDE w:val="0"/>
              <w:autoSpaceDN w:val="0"/>
              <w:adjustRightInd w:val="0"/>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5.教師引導小組各派一名代表，發表小組的演出內容概要。</w:t>
            </w:r>
          </w:p>
          <w:p w14:paraId="6FE00920" w14:textId="77777777" w:rsidR="00C33323" w:rsidRPr="000C6923" w:rsidRDefault="00C33323" w:rsidP="00BE3B0D">
            <w:pPr>
              <w:autoSpaceDE w:val="0"/>
              <w:autoSpaceDN w:val="0"/>
              <w:adjustRightInd w:val="0"/>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6.教師根據發表內容，針對角色與布景給予建議，教師可以用下列的問題來提示兒童所需要準備的項目：</w:t>
            </w:r>
          </w:p>
          <w:p w14:paraId="00CB0AD6" w14:textId="77777777" w:rsidR="00C33323" w:rsidRPr="000C6923" w:rsidRDefault="00C33323" w:rsidP="00BE3B0D">
            <w:pPr>
              <w:autoSpaceDE w:val="0"/>
              <w:autoSpaceDN w:val="0"/>
              <w:adjustRightInd w:val="0"/>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(1)我們的表演節目還需要製作哪些戲偶和</w:t>
            </w:r>
            <w:r w:rsidRPr="000C6923">
              <w:rPr>
                <w:rFonts w:ascii="標楷體" w:eastAsia="標楷體" w:hAnsi="標楷體" w:cs="新細明體" w:hint="eastAsia"/>
                <w:bCs/>
                <w:color w:val="000000"/>
                <w:sz w:val="26"/>
                <w:szCs w:val="20"/>
              </w:rPr>
              <w:lastRenderedPageBreak/>
              <w:t>布景道具呢？</w:t>
            </w:r>
          </w:p>
          <w:p w14:paraId="086B711D" w14:textId="77777777" w:rsidR="00C33323" w:rsidRPr="000C6923" w:rsidRDefault="00C33323" w:rsidP="00BE3B0D">
            <w:pPr>
              <w:autoSpaceDE w:val="0"/>
              <w:autoSpaceDN w:val="0"/>
              <w:adjustRightInd w:val="0"/>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(2)製作這些戲偶與道具，需要哪些製作材料和工具？</w:t>
            </w:r>
          </w:p>
          <w:p w14:paraId="1CDF0FF3" w14:textId="77777777" w:rsidR="00C33323" w:rsidRPr="000C6923" w:rsidRDefault="00C33323" w:rsidP="00BE3B0D">
            <w:pPr>
              <w:autoSpaceDE w:val="0"/>
              <w:autoSpaceDN w:val="0"/>
              <w:adjustRightInd w:val="0"/>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(3)請兒童回家開始蒐集製作工具和所需材料。</w:t>
            </w:r>
          </w:p>
          <w:p w14:paraId="347394EA" w14:textId="77777777" w:rsidR="00C33323" w:rsidRPr="000C6923" w:rsidRDefault="00C33323" w:rsidP="00BE3B0D">
            <w:pPr>
              <w:autoSpaceDE w:val="0"/>
              <w:autoSpaceDN w:val="0"/>
              <w:adjustRightInd w:val="0"/>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7.教師給予充足的時間讓兒童進行準備工作。</w:t>
            </w:r>
          </w:p>
          <w:p w14:paraId="5124969B"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活動三、不同造型的影子</w:t>
            </w:r>
          </w:p>
          <w:p w14:paraId="03B2A658"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1.教師提問：可以利用哪些物品或方法來製作戲偶呢？</w:t>
            </w:r>
          </w:p>
          <w:p w14:paraId="77A43AA8"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2.教師鼓勵兒童發表。</w:t>
            </w:r>
          </w:p>
          <w:p w14:paraId="726B442D"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3.教師肯定兒童的經驗分享。</w:t>
            </w:r>
          </w:p>
          <w:p w14:paraId="18236A03" w14:textId="77777777" w:rsidR="00C33323" w:rsidRPr="000C6923" w:rsidRDefault="00C33323" w:rsidP="00BE3B0D">
            <w:pPr>
              <w:autoSpaceDE w:val="0"/>
              <w:autoSpaceDN w:val="0"/>
              <w:adjustRightInd w:val="0"/>
              <w:spacing w:line="260" w:lineRule="exact"/>
              <w:rPr>
                <w:rFonts w:eastAsiaTheme="minorEastAsia"/>
                <w:sz w:val="20"/>
                <w:szCs w:val="20"/>
              </w:rPr>
            </w:pPr>
            <w:r w:rsidRPr="000C6923">
              <w:rPr>
                <w:rFonts w:ascii="標楷體" w:eastAsia="標楷體" w:hAnsi="標楷體" w:cs="新細明體" w:hint="eastAsia"/>
                <w:color w:val="000000"/>
                <w:sz w:val="26"/>
                <w:szCs w:val="20"/>
              </w:rPr>
              <w:t>活動四、動手做戲偶</w:t>
            </w:r>
          </w:p>
          <w:p w14:paraId="21A6ABB7"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1.教師邀請全班兒童一起來動手創造出影子戲偶。</w:t>
            </w:r>
          </w:p>
          <w:p w14:paraId="12164EEB"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2.教師提問：大家一起來想一想，你想做哪些造型的影子呢？</w:t>
            </w:r>
          </w:p>
          <w:p w14:paraId="7CDE5320"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3.教師先讓兒童發表自己的想法，並讓小組進行討論與建議。</w:t>
            </w:r>
          </w:p>
          <w:p w14:paraId="7827F6F2"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4.教師提問：在討論後，我們需要準備哪些材料，才能製作出不同造型的影子戲偶呢？</w:t>
            </w:r>
          </w:p>
          <w:p w14:paraId="303999BA"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5.教師提醒兒童要依個別的需求準備材料。</w:t>
            </w:r>
          </w:p>
          <w:p w14:paraId="2CCB3922"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6.全班一同進行創作。</w:t>
            </w:r>
          </w:p>
        </w:tc>
        <w:tc>
          <w:tcPr>
            <w:tcW w:w="2126" w:type="dxa"/>
            <w:vAlign w:val="center"/>
          </w:tcPr>
          <w:p w14:paraId="0B5B888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作品評量</w:t>
            </w:r>
          </w:p>
          <w:p w14:paraId="5192295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表演評量</w:t>
            </w:r>
          </w:p>
          <w:p w14:paraId="6F49D21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小組互動表現</w:t>
            </w:r>
          </w:p>
          <w:p w14:paraId="7E0CA49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平時上課表現</w:t>
            </w:r>
          </w:p>
          <w:p w14:paraId="46146ED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同儕互評</w:t>
            </w:r>
          </w:p>
          <w:p w14:paraId="18EDB49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自我評量</w:t>
            </w:r>
          </w:p>
          <w:p w14:paraId="7235769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紙筆測驗</w:t>
            </w:r>
          </w:p>
          <w:p w14:paraId="081477F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參與度評量</w:t>
            </w:r>
          </w:p>
          <w:p w14:paraId="144B469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遊戲評量</w:t>
            </w:r>
          </w:p>
        </w:tc>
        <w:tc>
          <w:tcPr>
            <w:tcW w:w="3945" w:type="dxa"/>
            <w:vAlign w:val="center"/>
          </w:tcPr>
          <w:p w14:paraId="26DF5B4F"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【人權教育】</w:t>
            </w:r>
          </w:p>
          <w:p w14:paraId="61BE9A5F"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【品德教育】</w:t>
            </w:r>
          </w:p>
          <w:p w14:paraId="683522F3"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【法治教育】</w:t>
            </w:r>
          </w:p>
          <w:p w14:paraId="598AA875"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【安全教育】</w:t>
            </w:r>
          </w:p>
          <w:p w14:paraId="376D64B9"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【戶外教育】</w:t>
            </w:r>
          </w:p>
        </w:tc>
      </w:tr>
      <w:tr w:rsidR="00C33323" w14:paraId="40DDA2E6" w14:textId="77777777" w:rsidTr="00C33323">
        <w:trPr>
          <w:trHeight w:val="1827"/>
        </w:trPr>
        <w:tc>
          <w:tcPr>
            <w:tcW w:w="671" w:type="dxa"/>
            <w:vAlign w:val="center"/>
          </w:tcPr>
          <w:p w14:paraId="6346FE2B"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t>第四週</w:t>
            </w:r>
          </w:p>
        </w:tc>
        <w:tc>
          <w:tcPr>
            <w:tcW w:w="1417" w:type="dxa"/>
            <w:vAlign w:val="center"/>
          </w:tcPr>
          <w:p w14:paraId="35919043" w14:textId="77777777" w:rsidR="00C33323" w:rsidRPr="000C6923" w:rsidRDefault="00C33323" w:rsidP="00D217C5">
            <w:pPr>
              <w:spacing w:line="260" w:lineRule="exact"/>
              <w:jc w:val="center"/>
              <w:rPr>
                <w:rFonts w:eastAsiaTheme="minorEastAsia"/>
                <w:bCs/>
                <w:snapToGrid w:val="0"/>
              </w:rPr>
            </w:pPr>
            <w:r w:rsidRPr="000C6923">
              <w:rPr>
                <w:rFonts w:ascii="標楷體" w:eastAsia="標楷體" w:hAnsi="標楷體" w:cs="新細明體" w:hint="eastAsia"/>
                <w:bCs/>
                <w:snapToGrid w:val="0"/>
                <w:color w:val="000000"/>
                <w:sz w:val="26"/>
              </w:rPr>
              <w:t>一、奇妙的影子</w:t>
            </w:r>
          </w:p>
          <w:p w14:paraId="2C582F9C"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2.影子真好玩</w:t>
            </w:r>
          </w:p>
        </w:tc>
        <w:tc>
          <w:tcPr>
            <w:tcW w:w="1250" w:type="dxa"/>
            <w:tcBorders>
              <w:right w:val="single" w:sz="4" w:space="0" w:color="auto"/>
            </w:tcBorders>
            <w:vAlign w:val="center"/>
          </w:tcPr>
          <w:p w14:paraId="4E274245"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A2系統思考與解決問題</w:t>
            </w:r>
          </w:p>
          <w:p w14:paraId="53263FA9"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7D651420"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B2科技資訊與媒體素養</w:t>
            </w:r>
          </w:p>
          <w:p w14:paraId="29C218BF"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B3藝術涵</w:t>
            </w:r>
            <w:r w:rsidRPr="000C6923">
              <w:rPr>
                <w:rFonts w:ascii="標楷體" w:eastAsia="標楷體" w:hAnsi="標楷體" w:cs="新細明體" w:hint="eastAsia"/>
                <w:color w:val="000000"/>
                <w:sz w:val="26"/>
                <w:szCs w:val="20"/>
              </w:rPr>
              <w:lastRenderedPageBreak/>
              <w:t>養與美感素養</w:t>
            </w:r>
          </w:p>
          <w:p w14:paraId="163C1A73"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C2人際關係與團隊合作</w:t>
            </w:r>
          </w:p>
        </w:tc>
        <w:tc>
          <w:tcPr>
            <w:tcW w:w="4969" w:type="dxa"/>
            <w:vAlign w:val="center"/>
          </w:tcPr>
          <w:p w14:paraId="1ACF770F" w14:textId="77777777" w:rsidR="00C33323" w:rsidRPr="000C6923" w:rsidRDefault="00C33323" w:rsidP="00BE3B0D">
            <w:pPr>
              <w:autoSpaceDE w:val="0"/>
              <w:autoSpaceDN w:val="0"/>
              <w:adjustRightInd w:val="0"/>
              <w:spacing w:line="260" w:lineRule="exact"/>
              <w:rPr>
                <w:rFonts w:eastAsiaTheme="minorEastAsia"/>
                <w:sz w:val="20"/>
                <w:szCs w:val="20"/>
              </w:rPr>
            </w:pPr>
            <w:r w:rsidRPr="000C6923">
              <w:rPr>
                <w:rFonts w:ascii="標楷體" w:eastAsia="標楷體" w:hAnsi="標楷體" w:cs="新細明體" w:hint="eastAsia"/>
                <w:bCs/>
                <w:color w:val="000000"/>
                <w:sz w:val="26"/>
                <w:szCs w:val="20"/>
              </w:rPr>
              <w:lastRenderedPageBreak/>
              <w:t>活動一、</w:t>
            </w:r>
            <w:r w:rsidRPr="000C6923">
              <w:rPr>
                <w:rFonts w:ascii="標楷體" w:eastAsia="標楷體" w:hAnsi="標楷體" w:cs="新細明體" w:hint="eastAsia"/>
                <w:color w:val="000000"/>
                <w:sz w:val="26"/>
                <w:szCs w:val="20"/>
              </w:rPr>
              <w:t>我的影子戲偶</w:t>
            </w:r>
          </w:p>
          <w:p w14:paraId="241746A7"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1.教師請每位兒童輪流上臺介紹自己的造型。</w:t>
            </w:r>
          </w:p>
          <w:p w14:paraId="2BFE4418"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2.介紹內容可以是：</w:t>
            </w:r>
          </w:p>
          <w:p w14:paraId="548714E0"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(1)我的造型是什麼？</w:t>
            </w:r>
          </w:p>
          <w:p w14:paraId="5D38AC24"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(2)我所利用到的材料有哪些？</w:t>
            </w:r>
          </w:p>
          <w:p w14:paraId="6230C7F4"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(3)為什麼我會想要創作這個造型呢？</w:t>
            </w:r>
          </w:p>
          <w:p w14:paraId="0473C48B"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(4)其他。</w:t>
            </w:r>
          </w:p>
          <w:p w14:paraId="6847C75C"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3.在每位兒童介紹後，邀請臺下兒童給予回饋與讚美。</w:t>
            </w:r>
          </w:p>
          <w:p w14:paraId="24B7FD79"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lastRenderedPageBreak/>
              <w:t>4.教師肯定每位兒童的創作。</w:t>
            </w:r>
          </w:p>
          <w:p w14:paraId="4183D7C2"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活動二、美麗的影子戲偶</w:t>
            </w:r>
          </w:p>
          <w:p w14:paraId="79F90E48"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1.教師提問：我們要如何讓手中的作品變出影子呢？</w:t>
            </w:r>
          </w:p>
          <w:p w14:paraId="62A5D412"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2.教師鼓勵兒童說出想法：</w:t>
            </w:r>
          </w:p>
          <w:p w14:paraId="0EC59062"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bCs/>
                <w:color w:val="000000"/>
                <w:sz w:val="26"/>
                <w:szCs w:val="20"/>
              </w:rPr>
              <w:t>3.教師提問：如果是在室內，可以用哪些方法呢？</w:t>
            </w:r>
          </w:p>
          <w:p w14:paraId="4C40AAE9"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(1)可以利用手電筒。</w:t>
            </w:r>
          </w:p>
          <w:p w14:paraId="67E98608"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(2)可以用教室的投影機。</w:t>
            </w:r>
          </w:p>
          <w:p w14:paraId="04C7D580"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4.教師可將兒童的答案一一呈現在黑板上，並請小組兒童討論要利用哪個方式來實驗。</w:t>
            </w:r>
          </w:p>
          <w:p w14:paraId="015634E5"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5.教師接著提醒兒童，小組間要相互合作，並且要一起行動。</w:t>
            </w:r>
          </w:p>
          <w:p w14:paraId="6337DACE"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6.當兒童進行完實驗後，教師提問：大家的實驗都成功嗎？投影出來的效果如何？有遇到什麼困難嗎？是怎麼解決的呢？</w:t>
            </w:r>
          </w:p>
          <w:p w14:paraId="70D1F1B7" w14:textId="77777777" w:rsidR="00C33323" w:rsidRPr="000C6923" w:rsidRDefault="00C33323" w:rsidP="00BE3B0D">
            <w:pPr>
              <w:spacing w:line="260" w:lineRule="exact"/>
              <w:rPr>
                <w:rFonts w:eastAsiaTheme="minorEastAsia"/>
                <w:bCs/>
                <w:sz w:val="20"/>
                <w:szCs w:val="20"/>
              </w:rPr>
            </w:pPr>
            <w:r w:rsidRPr="000C6923">
              <w:rPr>
                <w:rFonts w:ascii="標楷體" w:eastAsia="標楷體" w:hAnsi="標楷體" w:cs="新細明體" w:hint="eastAsia"/>
                <w:bCs/>
                <w:color w:val="000000"/>
                <w:sz w:val="26"/>
                <w:szCs w:val="20"/>
              </w:rPr>
              <w:t>7.教師肯定兒童的嘗試與解決問題的創意。</w:t>
            </w:r>
          </w:p>
          <w:p w14:paraId="4132FFD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活動三、製作前的討論</w:t>
            </w:r>
          </w:p>
          <w:p w14:paraId="5C8D35B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1.小組進行討論，分配製作的角色與布景道具。</w:t>
            </w:r>
          </w:p>
          <w:p w14:paraId="3052952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2.請兒童蒐集製作工具和所需材料。</w:t>
            </w:r>
          </w:p>
          <w:p w14:paraId="6B31EE8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3.教師引導兒童討論要表演的故事內容與情節。</w:t>
            </w:r>
          </w:p>
          <w:p w14:paraId="7598DC0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4.小組討論撰寫與修飾演出的臺詞。</w:t>
            </w:r>
          </w:p>
          <w:p w14:paraId="043DE5D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活動四、舞臺布置</w:t>
            </w:r>
          </w:p>
          <w:p w14:paraId="55A829B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1.教師引導兒童選擇適當的表演場地。</w:t>
            </w:r>
          </w:p>
          <w:p w14:paraId="2F55814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2.師生共同布置表演舞臺。</w:t>
            </w:r>
          </w:p>
          <w:p w14:paraId="7E4CC61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3.兒童依照組別在正式表演前利用表演舞臺練習。</w:t>
            </w:r>
          </w:p>
          <w:p w14:paraId="62598AD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4.教師在表演活動開始前，引導兒童準備好表演所需要的道具。</w:t>
            </w:r>
          </w:p>
          <w:p w14:paraId="20307CC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5.教師說明演出時必須注意的事項。</w:t>
            </w:r>
          </w:p>
          <w:p w14:paraId="7F2F9EE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活動五、好戲開鑼</w:t>
            </w:r>
          </w:p>
          <w:p w14:paraId="60EF0D9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1.兒童準備好自製的影子造型。</w:t>
            </w:r>
          </w:p>
          <w:p w14:paraId="4DE9D47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2.兒童依照組別進行表演。</w:t>
            </w:r>
          </w:p>
          <w:p w14:paraId="1E89AFC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3.進行欣賞作品與評分。</w:t>
            </w:r>
          </w:p>
          <w:p w14:paraId="232A36F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4.教師指導兒童在觀賞別人作品時，要專心聆聽作者創作的用意，並給予別人讚美和鼓勵。</w:t>
            </w:r>
          </w:p>
          <w:p w14:paraId="258CA13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5.全班進行場地收拾。</w:t>
            </w:r>
          </w:p>
          <w:p w14:paraId="1F1186E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活動六、活動心得分享</w:t>
            </w:r>
          </w:p>
          <w:p w14:paraId="7E70660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1.教師提問：在這次的活動中，你對什麼人或是角色的演出印象深刻？</w:t>
            </w:r>
          </w:p>
          <w:p w14:paraId="3906801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2.兒童自由發表。</w:t>
            </w:r>
          </w:p>
          <w:p w14:paraId="496CEE1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3.表揚具有優秀表現的小組或個人。</w:t>
            </w:r>
          </w:p>
        </w:tc>
        <w:tc>
          <w:tcPr>
            <w:tcW w:w="2126" w:type="dxa"/>
            <w:vAlign w:val="center"/>
          </w:tcPr>
          <w:p w14:paraId="72F5B16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作品評量</w:t>
            </w:r>
          </w:p>
          <w:p w14:paraId="56A2C0B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表演評量</w:t>
            </w:r>
          </w:p>
          <w:p w14:paraId="3CC7E44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小組互動表現</w:t>
            </w:r>
          </w:p>
          <w:p w14:paraId="5B8E442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平時上課表現</w:t>
            </w:r>
          </w:p>
          <w:p w14:paraId="7BDA42E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同儕互評</w:t>
            </w:r>
          </w:p>
          <w:p w14:paraId="7F452F2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自我評量</w:t>
            </w:r>
          </w:p>
          <w:p w14:paraId="1C2E844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紙筆測驗</w:t>
            </w:r>
          </w:p>
          <w:p w14:paraId="3F951F3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參與度評量</w:t>
            </w:r>
          </w:p>
          <w:p w14:paraId="56DB33C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遊戲評量</w:t>
            </w:r>
          </w:p>
        </w:tc>
        <w:tc>
          <w:tcPr>
            <w:tcW w:w="3945" w:type="dxa"/>
            <w:vAlign w:val="center"/>
          </w:tcPr>
          <w:p w14:paraId="325E5F57"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【人權教育】</w:t>
            </w:r>
          </w:p>
          <w:p w14:paraId="697C64B8"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【品德教育】</w:t>
            </w:r>
          </w:p>
          <w:p w14:paraId="6430D80F"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【法治教育】</w:t>
            </w:r>
          </w:p>
        </w:tc>
      </w:tr>
      <w:tr w:rsidR="00C33323" w14:paraId="48E48CBB" w14:textId="77777777" w:rsidTr="00C33323">
        <w:trPr>
          <w:trHeight w:val="1827"/>
        </w:trPr>
        <w:tc>
          <w:tcPr>
            <w:tcW w:w="671" w:type="dxa"/>
            <w:vAlign w:val="center"/>
          </w:tcPr>
          <w:p w14:paraId="11BF172B"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lastRenderedPageBreak/>
              <w:t>第五週</w:t>
            </w:r>
          </w:p>
        </w:tc>
        <w:tc>
          <w:tcPr>
            <w:tcW w:w="1417" w:type="dxa"/>
            <w:vAlign w:val="center"/>
          </w:tcPr>
          <w:p w14:paraId="6AE87647" w14:textId="77777777" w:rsidR="00C33323" w:rsidRPr="000C6923" w:rsidRDefault="00C33323" w:rsidP="00D217C5">
            <w:pPr>
              <w:spacing w:line="260" w:lineRule="exact"/>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二、和風做朋友</w:t>
            </w:r>
          </w:p>
          <w:p w14:paraId="730E81B1"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1.風來了</w:t>
            </w:r>
          </w:p>
        </w:tc>
        <w:tc>
          <w:tcPr>
            <w:tcW w:w="1250" w:type="dxa"/>
            <w:tcBorders>
              <w:right w:val="single" w:sz="4" w:space="0" w:color="auto"/>
            </w:tcBorders>
            <w:vAlign w:val="center"/>
          </w:tcPr>
          <w:p w14:paraId="0E9265E7"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A2系統思考與解決問題</w:t>
            </w:r>
          </w:p>
          <w:p w14:paraId="215C1979"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654A0687"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C2人際關係與團隊合作</w:t>
            </w:r>
          </w:p>
        </w:tc>
        <w:tc>
          <w:tcPr>
            <w:tcW w:w="4969" w:type="dxa"/>
            <w:vAlign w:val="center"/>
          </w:tcPr>
          <w:p w14:paraId="63E9657F"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活動一：思考與探索</w:t>
            </w:r>
          </w:p>
          <w:p w14:paraId="0BE7AE07"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1.教師引導兒童參閱課本圖文。</w:t>
            </w:r>
          </w:p>
          <w:p w14:paraId="520C03CE"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2.教師提問：風在我們的四周，但是卻看不見，你怎麼知道風來了呢？</w:t>
            </w:r>
          </w:p>
          <w:p w14:paraId="31FAD7B2"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3.教師引導兒童回答：我看到衣服飛了起來，就知道風來了。</w:t>
            </w:r>
          </w:p>
          <w:p w14:paraId="7F3183AE"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4.教師提問：我們可以用什麼方式觀察或體驗風的存在？</w:t>
            </w:r>
          </w:p>
          <w:p w14:paraId="29959702"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5.教師引導兒童回答。</w:t>
            </w:r>
          </w:p>
          <w:p w14:paraId="6ACEF7AC"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活動二：風來了</w:t>
            </w:r>
          </w:p>
          <w:p w14:paraId="21007A6C"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1.教師請兒童發表，在什麼時候你會發現風來了呢？</w:t>
            </w:r>
          </w:p>
          <w:p w14:paraId="2A653B4E"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2.請兒童思考並進行發表。</w:t>
            </w:r>
          </w:p>
          <w:p w14:paraId="08A0F069"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3.如果兒童無法直接聯想，可以循序漸進提問引導。</w:t>
            </w:r>
          </w:p>
          <w:p w14:paraId="2133B427"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4.教師提問：想想看，當你打開冷氣時，你有什麼感覺？</w:t>
            </w:r>
          </w:p>
          <w:p w14:paraId="579304FF"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5.兒童回答：就會有涼涼的風。</w:t>
            </w:r>
          </w:p>
          <w:p w14:paraId="3E3399C1"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6.教師提問：當你坐在電風扇前，你有什麼感覺？</w:t>
            </w:r>
          </w:p>
          <w:p w14:paraId="5C9E6943"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7.兒童回答：也會有涼涼的風。</w:t>
            </w:r>
          </w:p>
          <w:p w14:paraId="44391B9C"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8.教師提問：當你吹頭髮時，你有什麼感覺？</w:t>
            </w:r>
          </w:p>
          <w:p w14:paraId="5DE51B91"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9.兒童回答：吹風機會有熱熱的風。</w:t>
            </w:r>
          </w:p>
          <w:p w14:paraId="395F7918"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lastRenderedPageBreak/>
              <w:t>10.教師提問：有風的時候放風箏，風箏會怎樣？</w:t>
            </w:r>
          </w:p>
          <w:p w14:paraId="1EB56B62"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11.兒童回答：風箏會飛很高。</w:t>
            </w:r>
          </w:p>
          <w:p w14:paraId="30E54407"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12.教師提問：你看過風車嗎？有風的時候，風車會怎樣？</w:t>
            </w:r>
          </w:p>
          <w:p w14:paraId="666F8793"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13.兒童回答：風可以讓風車轉動。</w:t>
            </w:r>
          </w:p>
          <w:p w14:paraId="5FB0F3BC"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14.教師歸納：風來了，雖然我們看不到，卻能感覺的到。</w:t>
            </w:r>
          </w:p>
          <w:p w14:paraId="22834B4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活動三、觀察風在哪裡</w:t>
            </w:r>
          </w:p>
          <w:p w14:paraId="21EB2C9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1.教師提問：想想看風箏為什麼可以在天空飛，小花小草會輕輕的晃動呢？</w:t>
            </w:r>
          </w:p>
          <w:p w14:paraId="561B9D1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2.教師引導兒童回答：因為風吹動的關係。</w:t>
            </w:r>
          </w:p>
          <w:p w14:paraId="7C66403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3.教師提問：想想看，我們可以在校園的什麼地方觀察風？</w:t>
            </w:r>
          </w:p>
          <w:p w14:paraId="79BA550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4.教師引導兒童回答：樹下、走廊、操場……。</w:t>
            </w:r>
          </w:p>
          <w:p w14:paraId="7C5D89E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5.教師提問：你可以觀察哪些東西，從中發現風來了呢？</w:t>
            </w:r>
          </w:p>
          <w:p w14:paraId="2B7FFC9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6.教師引導兒童回答：旗子、花、小草等。</w:t>
            </w:r>
          </w:p>
          <w:p w14:paraId="680B1EE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7.教師提問：我們可以用什麼方式觀察或體驗風的存在？</w:t>
            </w:r>
          </w:p>
          <w:p w14:paraId="0DAE48A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8.教師引導兒童回答：可以用看的、可以用聽的、可以用皮膚感覺等。</w:t>
            </w:r>
          </w:p>
          <w:p w14:paraId="722637B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活動四、一起到校園找風</w:t>
            </w:r>
          </w:p>
          <w:p w14:paraId="3F34236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1.教師可選擇起風的日子，帶兒童逛逛校園，請兒童感受並發表怎麼樣可以發現風？</w:t>
            </w:r>
          </w:p>
          <w:p w14:paraId="4E3FCC1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2.請兒童小組討論，彙整小組意見，發表觀察到的現象及理由。</w:t>
            </w:r>
          </w:p>
          <w:p w14:paraId="008455E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3.教師亦可逐一提問，請兒童回答：</w:t>
            </w:r>
          </w:p>
          <w:p w14:paraId="6FDF914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（1）風吹來了，放出去的風箏會如何？</w:t>
            </w:r>
          </w:p>
          <w:p w14:paraId="6ED5F46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（2）風吹來了，樹上枯黃的樹葉會如何？</w:t>
            </w:r>
          </w:p>
          <w:p w14:paraId="210E69C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（3）風吹來了，頭上的帽子會如何？</w:t>
            </w:r>
          </w:p>
          <w:p w14:paraId="40FD37C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（4）風吹來了，吹出的泡泡會如何？</w:t>
            </w:r>
          </w:p>
          <w:p w14:paraId="4D51E5D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（5）風吹來了，隨風飄的種子會如何？</w:t>
            </w:r>
          </w:p>
          <w:p w14:paraId="59EB88C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（6）待在室內時，為什麼可以聞到窗外飄來的花香？</w:t>
            </w:r>
          </w:p>
          <w:p w14:paraId="3BEB170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（7）風吹來了，風鈴會如何？</w:t>
            </w:r>
          </w:p>
          <w:p w14:paraId="44E048F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（8）風吹來了，會帶給你什麼樣的感覺？沒有風時，感覺又是如何？</w:t>
            </w:r>
          </w:p>
          <w:p w14:paraId="6B5C974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4.教師引導兒童發表。</w:t>
            </w:r>
          </w:p>
          <w:p w14:paraId="5A25682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5.教師歸納整理並加以補充說明。</w:t>
            </w:r>
          </w:p>
        </w:tc>
        <w:tc>
          <w:tcPr>
            <w:tcW w:w="2126" w:type="dxa"/>
            <w:vAlign w:val="center"/>
          </w:tcPr>
          <w:p w14:paraId="681A3BEB" w14:textId="77777777" w:rsidR="00C33323" w:rsidRPr="000C6923" w:rsidRDefault="00C33323" w:rsidP="00BE3B0D">
            <w:pPr>
              <w:spacing w:line="260" w:lineRule="exact"/>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lastRenderedPageBreak/>
              <w:t>口頭報告</w:t>
            </w:r>
          </w:p>
          <w:p w14:paraId="5179A1B4" w14:textId="77777777" w:rsidR="00C33323" w:rsidRPr="000C6923" w:rsidRDefault="00C33323" w:rsidP="00BE3B0D">
            <w:pPr>
              <w:spacing w:line="260" w:lineRule="exact"/>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口頭討論</w:t>
            </w:r>
          </w:p>
          <w:p w14:paraId="423D4F7B" w14:textId="77777777" w:rsidR="00C33323" w:rsidRPr="000C6923" w:rsidRDefault="00C33323" w:rsidP="00BE3B0D">
            <w:pPr>
              <w:spacing w:line="260" w:lineRule="exact"/>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平時上課表現</w:t>
            </w:r>
          </w:p>
          <w:p w14:paraId="451EFA66" w14:textId="77777777" w:rsidR="00C33323" w:rsidRPr="000C6923" w:rsidRDefault="00C33323" w:rsidP="00BE3B0D">
            <w:pPr>
              <w:spacing w:line="260" w:lineRule="exact"/>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習作評量</w:t>
            </w:r>
          </w:p>
          <w:p w14:paraId="5078F74A" w14:textId="77777777" w:rsidR="00C33323" w:rsidRPr="000C6923" w:rsidRDefault="00C33323" w:rsidP="00BE3B0D">
            <w:pPr>
              <w:spacing w:line="260" w:lineRule="exact"/>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發表</w:t>
            </w:r>
          </w:p>
          <w:p w14:paraId="4BB3C2B9" w14:textId="77777777" w:rsidR="00C33323" w:rsidRPr="000C6923" w:rsidRDefault="00C33323" w:rsidP="00BE3B0D">
            <w:pPr>
              <w:spacing w:line="260" w:lineRule="exact"/>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課堂問答</w:t>
            </w:r>
          </w:p>
        </w:tc>
        <w:tc>
          <w:tcPr>
            <w:tcW w:w="3945" w:type="dxa"/>
            <w:vAlign w:val="center"/>
          </w:tcPr>
          <w:p w14:paraId="4A42222D"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【人權教育】</w:t>
            </w:r>
          </w:p>
          <w:p w14:paraId="6625F28F"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【環境教育】</w:t>
            </w:r>
          </w:p>
          <w:p w14:paraId="58D74C76"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【品德教育】</w:t>
            </w:r>
          </w:p>
          <w:p w14:paraId="569D3603"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【防災教育】</w:t>
            </w:r>
          </w:p>
          <w:p w14:paraId="682E078D"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【戶外教育】</w:t>
            </w:r>
          </w:p>
        </w:tc>
      </w:tr>
      <w:tr w:rsidR="00C33323" w14:paraId="3FAA2CC6" w14:textId="77777777" w:rsidTr="00C33323">
        <w:trPr>
          <w:trHeight w:val="1827"/>
        </w:trPr>
        <w:tc>
          <w:tcPr>
            <w:tcW w:w="671" w:type="dxa"/>
            <w:vAlign w:val="center"/>
          </w:tcPr>
          <w:p w14:paraId="02F7B9FA"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lastRenderedPageBreak/>
              <w:t>第六週</w:t>
            </w:r>
          </w:p>
        </w:tc>
        <w:tc>
          <w:tcPr>
            <w:tcW w:w="1417" w:type="dxa"/>
            <w:vAlign w:val="center"/>
          </w:tcPr>
          <w:p w14:paraId="74A66FB4" w14:textId="77777777" w:rsidR="00C33323" w:rsidRPr="000C6923" w:rsidRDefault="00C33323" w:rsidP="00D217C5">
            <w:pPr>
              <w:spacing w:line="260" w:lineRule="exact"/>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二、和風做朋友</w:t>
            </w:r>
          </w:p>
          <w:p w14:paraId="30183BF6"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1.風來了</w:t>
            </w:r>
          </w:p>
        </w:tc>
        <w:tc>
          <w:tcPr>
            <w:tcW w:w="1250" w:type="dxa"/>
            <w:tcBorders>
              <w:right w:val="single" w:sz="4" w:space="0" w:color="auto"/>
            </w:tcBorders>
            <w:vAlign w:val="center"/>
          </w:tcPr>
          <w:p w14:paraId="2CC1289B"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A2系統思考與解決問題</w:t>
            </w:r>
          </w:p>
          <w:p w14:paraId="093F8CCA"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6608E9FD"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C2人際關係與團隊合作</w:t>
            </w:r>
          </w:p>
        </w:tc>
        <w:tc>
          <w:tcPr>
            <w:tcW w:w="4969" w:type="dxa"/>
            <w:vAlign w:val="center"/>
          </w:tcPr>
          <w:p w14:paraId="7F05691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活動一、風來了</w:t>
            </w:r>
          </w:p>
          <w:p w14:paraId="0D9EBEC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1.教師提問：仔細觀察風吹來時，物品會怎麼變化呢？你曾經注意過風吹來的時候，樹葉、旗幟、風箏、風車等物品是如何變化的呢？</w:t>
            </w:r>
          </w:p>
          <w:p w14:paraId="1E099D2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2.鼓勵兒童自由發表。</w:t>
            </w:r>
          </w:p>
          <w:p w14:paraId="71DEB83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活動二、肢體模仿</w:t>
            </w:r>
          </w:p>
          <w:p w14:paraId="084EB23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1.教師說明：假如你們是樹葉，風來了的時候，你們會怎麼表演呢？（讓兒童自由說出自己的看法或經驗）</w:t>
            </w:r>
          </w:p>
          <w:p w14:paraId="4E168D9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2.教師提問：除了用說的方式，你還可以選擇用什麼方式讓其他同學更清楚明白你所要表達的情境呢？</w:t>
            </w:r>
          </w:p>
          <w:p w14:paraId="5241BB0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3.教師引導兒童分組討論並設計表演橋段，運用肢體（單人、雙人或多人）做模仿表演。從中票選出最受歡迎與最精彩的組別並給予加分。（兒童表演方式不拘，都予以鼓勵）</w:t>
            </w:r>
          </w:p>
          <w:p w14:paraId="3EB0129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4.教師小結：希望同學們可藉由本學習單元能嘗試將自己的感受或想法，以運用肢體創作的形式表現出來，並認真參與本學習活 動，運用模仿表演以培養生活中敏銳的觀察力。</w:t>
            </w:r>
          </w:p>
          <w:p w14:paraId="03C5328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活動三、風帶來的不便與災害</w:t>
            </w:r>
          </w:p>
          <w:p w14:paraId="3F2FFD1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1.教師提問：你喜歡風當你的朋友嗎？如果你不喜歡，是為什麼？說一說你的理由和同學一起分享。</w:t>
            </w:r>
          </w:p>
          <w:p w14:paraId="2F0D675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2.請兒童發表看法。</w:t>
            </w:r>
          </w:p>
          <w:p w14:paraId="30419A5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3.教師提問：想想看，風太大時，雨傘會開花，要怎麼辦？</w:t>
            </w:r>
          </w:p>
          <w:p w14:paraId="5FC9F3F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4.教師引導兒童回答。</w:t>
            </w:r>
          </w:p>
          <w:p w14:paraId="61A1ED3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5.教師提問：颱風來時應注意哪些事項？</w:t>
            </w:r>
          </w:p>
          <w:p w14:paraId="1C16AC6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6.教師引導兒童回答。</w:t>
            </w:r>
          </w:p>
          <w:p w14:paraId="2CDFC4B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活動四：風對生活上的幫助</w:t>
            </w:r>
          </w:p>
          <w:p w14:paraId="1F8A017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1.教師提問：你喜歡風當你的朋友嗎？如果你喜歡，是為什麼？說一說你的理由和同學一起分享。</w:t>
            </w:r>
          </w:p>
          <w:p w14:paraId="0C66DE1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2.教師引導兒童回答。</w:t>
            </w:r>
          </w:p>
          <w:p w14:paraId="6161EF9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3.教師總結：除了自然風對生活有幫助之外，其他物品產生的風對生活也有幫助。</w:t>
            </w:r>
          </w:p>
        </w:tc>
        <w:tc>
          <w:tcPr>
            <w:tcW w:w="2126" w:type="dxa"/>
            <w:vAlign w:val="center"/>
          </w:tcPr>
          <w:p w14:paraId="05325825" w14:textId="77777777" w:rsidR="00C33323" w:rsidRPr="000C6923" w:rsidRDefault="00C33323" w:rsidP="00BE3B0D">
            <w:pPr>
              <w:spacing w:line="260" w:lineRule="exact"/>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lastRenderedPageBreak/>
              <w:t>參與度評量</w:t>
            </w:r>
          </w:p>
          <w:p w14:paraId="776C2B73" w14:textId="77777777" w:rsidR="00C33323" w:rsidRPr="000C6923" w:rsidRDefault="00C33323" w:rsidP="00BE3B0D">
            <w:pPr>
              <w:spacing w:line="260" w:lineRule="exact"/>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習作評量</w:t>
            </w:r>
          </w:p>
          <w:p w14:paraId="0BCBDAD5" w14:textId="77777777" w:rsidR="00C33323" w:rsidRPr="000C6923" w:rsidRDefault="00C33323" w:rsidP="00BE3B0D">
            <w:pPr>
              <w:spacing w:line="260" w:lineRule="exact"/>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發表</w:t>
            </w:r>
          </w:p>
          <w:p w14:paraId="2696E131" w14:textId="77777777" w:rsidR="00C33323" w:rsidRPr="000C6923" w:rsidRDefault="00C33323" w:rsidP="00BE3B0D">
            <w:pPr>
              <w:spacing w:line="260" w:lineRule="exact"/>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遊戲評量</w:t>
            </w:r>
          </w:p>
          <w:p w14:paraId="0549D70B" w14:textId="77777777" w:rsidR="00C33323" w:rsidRPr="000C6923" w:rsidRDefault="00C33323" w:rsidP="00BE3B0D">
            <w:pPr>
              <w:spacing w:line="260" w:lineRule="exact"/>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實作評量</w:t>
            </w:r>
          </w:p>
          <w:p w14:paraId="7CCB63FC" w14:textId="77777777" w:rsidR="00C33323" w:rsidRPr="000C6923" w:rsidRDefault="00C33323" w:rsidP="00BE3B0D">
            <w:pPr>
              <w:spacing w:line="260" w:lineRule="exact"/>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實際演練</w:t>
            </w:r>
          </w:p>
          <w:p w14:paraId="21C7B415" w14:textId="77777777" w:rsidR="00C33323" w:rsidRPr="000C6923" w:rsidRDefault="00C33323" w:rsidP="00BE3B0D">
            <w:pPr>
              <w:spacing w:line="260" w:lineRule="exact"/>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實驗操作</w:t>
            </w:r>
          </w:p>
          <w:p w14:paraId="05545516" w14:textId="77777777" w:rsidR="00C33323" w:rsidRPr="000C6923" w:rsidRDefault="00C33323" w:rsidP="00BE3B0D">
            <w:pPr>
              <w:spacing w:line="260" w:lineRule="exact"/>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作品評量</w:t>
            </w:r>
          </w:p>
        </w:tc>
        <w:tc>
          <w:tcPr>
            <w:tcW w:w="3945" w:type="dxa"/>
            <w:vAlign w:val="center"/>
          </w:tcPr>
          <w:p w14:paraId="0F50DD19"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【人權教育】</w:t>
            </w:r>
          </w:p>
          <w:p w14:paraId="2C3ED316"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【環境教育】</w:t>
            </w:r>
          </w:p>
          <w:p w14:paraId="0134C604"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【品德教育】</w:t>
            </w:r>
          </w:p>
          <w:p w14:paraId="609D44D1"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【防災教育】</w:t>
            </w:r>
          </w:p>
          <w:p w14:paraId="0C65FD11"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【戶外教育】</w:t>
            </w:r>
          </w:p>
        </w:tc>
      </w:tr>
      <w:tr w:rsidR="00C33323" w14:paraId="1396EE4F" w14:textId="77777777" w:rsidTr="00C33323">
        <w:trPr>
          <w:trHeight w:val="1827"/>
        </w:trPr>
        <w:tc>
          <w:tcPr>
            <w:tcW w:w="671" w:type="dxa"/>
            <w:vAlign w:val="center"/>
          </w:tcPr>
          <w:p w14:paraId="7E847939"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t>第七週</w:t>
            </w:r>
          </w:p>
        </w:tc>
        <w:tc>
          <w:tcPr>
            <w:tcW w:w="1417" w:type="dxa"/>
            <w:vAlign w:val="center"/>
          </w:tcPr>
          <w:p w14:paraId="3B2B82FB" w14:textId="77777777" w:rsidR="00C33323" w:rsidRPr="000C6923" w:rsidRDefault="00C33323" w:rsidP="00D217C5">
            <w:pPr>
              <w:spacing w:line="260" w:lineRule="exact"/>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二、和風做朋友</w:t>
            </w:r>
          </w:p>
          <w:p w14:paraId="0F4CBA04"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2.風的同樂會</w:t>
            </w:r>
          </w:p>
        </w:tc>
        <w:tc>
          <w:tcPr>
            <w:tcW w:w="1250" w:type="dxa"/>
            <w:tcBorders>
              <w:right w:val="single" w:sz="4" w:space="0" w:color="auto"/>
            </w:tcBorders>
            <w:vAlign w:val="center"/>
          </w:tcPr>
          <w:p w14:paraId="0D88F556"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A2系統思考與解決問題</w:t>
            </w:r>
          </w:p>
          <w:p w14:paraId="5A389B77"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48B0F90D"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C2人際關係與團隊合作</w:t>
            </w:r>
          </w:p>
        </w:tc>
        <w:tc>
          <w:tcPr>
            <w:tcW w:w="4969" w:type="dxa"/>
            <w:vAlign w:val="center"/>
          </w:tcPr>
          <w:p w14:paraId="484F32E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活動一、探索風力玩具</w:t>
            </w:r>
          </w:p>
          <w:p w14:paraId="215F9C5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1.教師提問：有許多玩具，有了風，就可以動個不停，你曾經玩過這種玩具嗎？</w:t>
            </w:r>
          </w:p>
          <w:p w14:paraId="6BFD445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2.教師請兒童蒐集不同類型的風力玩具。</w:t>
            </w:r>
          </w:p>
          <w:p w14:paraId="6E349BA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3.教師依兒童帶來的風力玩具將兒童分組。</w:t>
            </w:r>
          </w:p>
          <w:p w14:paraId="7344E0E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4.引導各組兒童將自己帶來的風力玩具是如何利用風力動起來的經驗與同學分享。</w:t>
            </w:r>
          </w:p>
          <w:p w14:paraId="34762DB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5.教師總結與說明。</w:t>
            </w:r>
          </w:p>
          <w:p w14:paraId="34C530F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活動二、製作風力玩具-風車</w:t>
            </w:r>
          </w:p>
          <w:p w14:paraId="0BF4E30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1.教師可請兒童票選最想製作的風力玩具，再行製作。也可先展示各式風車，讓兒童選擇最想挑戰製作的風車類型。</w:t>
            </w:r>
          </w:p>
          <w:p w14:paraId="4CB749B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2.教師提問：你看過哪些風車呢？做風車要準備什麼工具和材料？要怎麼做？</w:t>
            </w:r>
          </w:p>
          <w:p w14:paraId="2E93726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3.教師展示各種不同型態的風車。</w:t>
            </w:r>
          </w:p>
          <w:p w14:paraId="6997D3F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4.教師指導兒童進行風車製作。</w:t>
            </w:r>
          </w:p>
          <w:p w14:paraId="00ABBE0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5教師指導兒童依課本步驟製作風車。</w:t>
            </w:r>
          </w:p>
          <w:p w14:paraId="57A6638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6.製作完成時，請兒童拿起風車吹一吹，看看風車轉動了嗎？</w:t>
            </w:r>
          </w:p>
          <w:p w14:paraId="2544AFA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7.找出有些風車不會轉動的原因，調整改進後再試試看。</w:t>
            </w:r>
          </w:p>
          <w:p w14:paraId="5713397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8.教師總結與說明。</w:t>
            </w:r>
          </w:p>
          <w:p w14:paraId="178F582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活動三、製作風力玩具-龍捲風</w:t>
            </w:r>
          </w:p>
          <w:p w14:paraId="7134A6A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1.指導兒童利用課本附件製作龍捲風。</w:t>
            </w:r>
          </w:p>
          <w:p w14:paraId="0BEB400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2.教師引導兒童思考，取下來的紙卡可以怎麼設計圖案。</w:t>
            </w:r>
          </w:p>
          <w:p w14:paraId="5B02EAE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3.教師引導兒童先用鉛筆畫出圖案，再用彩筆彩繪裝飾。</w:t>
            </w:r>
          </w:p>
          <w:p w14:paraId="19FBAFB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4.教師提問：要怎麼將棉線固定在竹筷和紙卡之間。</w:t>
            </w:r>
          </w:p>
          <w:p w14:paraId="6791A22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5.兒童回答：可以在紙卡中心點鑽個洞，將棉線一頭穿過洞，用膠帶固定，再把棉線另一頭綁在竹筷一端。</w:t>
            </w:r>
          </w:p>
          <w:p w14:paraId="590595D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6.教師提問：還可以做出不同形狀的龍捲風？</w:t>
            </w:r>
          </w:p>
          <w:p w14:paraId="4653433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7.鼓勵兒童嘗試製作不同形狀的龍捲風。</w:t>
            </w:r>
          </w:p>
          <w:p w14:paraId="0347299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活動四、讓風力玩具動起來</w:t>
            </w:r>
          </w:p>
          <w:p w14:paraId="5C145D8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1.教師說明：帶著自己做好的風力玩具，一起試試看讓風力玩具動起來。</w:t>
            </w:r>
          </w:p>
          <w:p w14:paraId="1455CB2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2.教師引導兒童自行探索與觀察。</w:t>
            </w:r>
          </w:p>
          <w:p w14:paraId="3A60963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3.教師請兒童互相觀摩彼此的風力玩具。</w:t>
            </w:r>
          </w:p>
          <w:p w14:paraId="266F115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4.請小組同學討論，並說一說自己的發現。</w:t>
            </w:r>
          </w:p>
          <w:p w14:paraId="0DF94F9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活動五、思考與探索</w:t>
            </w:r>
          </w:p>
          <w:p w14:paraId="306FEA1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1.教師提問：如果風力玩具不會動，要怎麼辦？</w:t>
            </w:r>
          </w:p>
          <w:p w14:paraId="5073523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2.請小組同學討論並共同找出原因及解決方法。</w:t>
            </w:r>
          </w:p>
          <w:p w14:paraId="7325B8C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3.教師提問：製作龍捲風時，你有遇到問題嗎？</w:t>
            </w:r>
          </w:p>
          <w:p w14:paraId="092DCDD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4.教師歸納總結：透過小組合作，大家一起發現問題，並能合作找出解決的方法。</w:t>
            </w:r>
          </w:p>
        </w:tc>
        <w:tc>
          <w:tcPr>
            <w:tcW w:w="2126" w:type="dxa"/>
            <w:vAlign w:val="center"/>
          </w:tcPr>
          <w:p w14:paraId="3D3E38D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小組互動表現</w:t>
            </w:r>
          </w:p>
          <w:p w14:paraId="1716C55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平時上課表現</w:t>
            </w:r>
          </w:p>
          <w:p w14:paraId="5F9CF6B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同儕互評</w:t>
            </w:r>
          </w:p>
          <w:p w14:paraId="23B1A41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肢體律動</w:t>
            </w:r>
          </w:p>
        </w:tc>
        <w:tc>
          <w:tcPr>
            <w:tcW w:w="3945" w:type="dxa"/>
            <w:vAlign w:val="center"/>
          </w:tcPr>
          <w:p w14:paraId="70F10FD9"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【人權教育】</w:t>
            </w:r>
          </w:p>
          <w:p w14:paraId="6AF9DD95"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【環境教育】</w:t>
            </w:r>
          </w:p>
          <w:p w14:paraId="0EB690BF"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【品德教育】</w:t>
            </w:r>
          </w:p>
          <w:p w14:paraId="0CDBAD5B"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【法治教育】</w:t>
            </w:r>
          </w:p>
          <w:p w14:paraId="629637D9"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【科技教育】</w:t>
            </w:r>
          </w:p>
          <w:p w14:paraId="37E97E16"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【戶外教育】</w:t>
            </w:r>
          </w:p>
        </w:tc>
      </w:tr>
      <w:tr w:rsidR="00C33323" w14:paraId="3B5D7B65" w14:textId="77777777" w:rsidTr="00C33323">
        <w:trPr>
          <w:trHeight w:val="1827"/>
        </w:trPr>
        <w:tc>
          <w:tcPr>
            <w:tcW w:w="671" w:type="dxa"/>
            <w:vAlign w:val="center"/>
          </w:tcPr>
          <w:p w14:paraId="2040F7C9"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lastRenderedPageBreak/>
              <w:t>第八週</w:t>
            </w:r>
          </w:p>
        </w:tc>
        <w:tc>
          <w:tcPr>
            <w:tcW w:w="1417" w:type="dxa"/>
            <w:vAlign w:val="center"/>
          </w:tcPr>
          <w:p w14:paraId="776E9E80" w14:textId="77777777" w:rsidR="00C33323" w:rsidRPr="000C6923" w:rsidRDefault="00C33323" w:rsidP="00D217C5">
            <w:pPr>
              <w:spacing w:line="260" w:lineRule="exact"/>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二、和風做朋友</w:t>
            </w:r>
          </w:p>
          <w:p w14:paraId="69C39573"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2.風的同樂會</w:t>
            </w:r>
          </w:p>
        </w:tc>
        <w:tc>
          <w:tcPr>
            <w:tcW w:w="1250" w:type="dxa"/>
            <w:tcBorders>
              <w:right w:val="single" w:sz="4" w:space="0" w:color="auto"/>
            </w:tcBorders>
            <w:vAlign w:val="center"/>
          </w:tcPr>
          <w:p w14:paraId="0F494DD9"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A2系統思考與解決問題</w:t>
            </w:r>
          </w:p>
          <w:p w14:paraId="0A3C34FC"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42C94F09"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C2人際關係與團隊合作</w:t>
            </w:r>
          </w:p>
        </w:tc>
        <w:tc>
          <w:tcPr>
            <w:tcW w:w="4969" w:type="dxa"/>
            <w:vAlign w:val="center"/>
          </w:tcPr>
          <w:p w14:paraId="3FE9DB8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活動一、讓風力玩具轉得更快</w:t>
            </w:r>
          </w:p>
          <w:p w14:paraId="0998441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1.教師提問：想想看，要如何讓風力玩具轉得更快？</w:t>
            </w:r>
          </w:p>
          <w:p w14:paraId="3178924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2.教師引導兒童自行探索與觀察。</w:t>
            </w:r>
          </w:p>
          <w:p w14:paraId="79906D8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3.教師在兒童進行探索時，利用墊板製造風，引導兒童體驗製造風時的變動因素。</w:t>
            </w:r>
          </w:p>
          <w:p w14:paraId="34C7D08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4.讓兒童以一般速度走動，手持風力玩具前進，觀察風力玩具轉動的情形。</w:t>
            </w:r>
          </w:p>
          <w:p w14:paraId="7097B34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5.再讓兒童以跑步的方式，手持風力玩具前進，觀察風力玩具轉動的情形。</w:t>
            </w:r>
          </w:p>
          <w:p w14:paraId="06C52AF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6.教師歸納總結兒童的發現。</w:t>
            </w:r>
          </w:p>
          <w:p w14:paraId="550D477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活動二、遊戲的方式和規則</w:t>
            </w:r>
          </w:p>
          <w:p w14:paraId="797BEAA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1.教師提問：自製的風力玩具要怎麼玩呢？和大家來討論遊戲的方式和規則。</w:t>
            </w:r>
          </w:p>
          <w:p w14:paraId="21E733D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2.教師引導兒童自行討論。</w:t>
            </w:r>
          </w:p>
          <w:p w14:paraId="3DBC60C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3.教師總結。</w:t>
            </w:r>
          </w:p>
          <w:p w14:paraId="7ED86E9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活動三、演唱＜風的音樂會＞</w:t>
            </w:r>
          </w:p>
          <w:p w14:paraId="501712E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1.播放或彈奏＜風的音樂會＞歌曲，請兒童聆聽。</w:t>
            </w:r>
          </w:p>
          <w:p w14:paraId="203C505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2.兒童隨音樂或伴奏，演唱歌曲＜風的音樂會＞。</w:t>
            </w:r>
          </w:p>
          <w:p w14:paraId="44E2736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3.教師解釋歌詞意思。</w:t>
            </w:r>
          </w:p>
          <w:p w14:paraId="3E71AB1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活動四、風來了轉轉轉</w:t>
            </w:r>
          </w:p>
          <w:p w14:paraId="29BDF43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1.教師請兒童把自己想像成風車。</w:t>
            </w:r>
          </w:p>
          <w:p w14:paraId="774FA24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2.依照音樂速度快慢做出不同的動作。</w:t>
            </w:r>
          </w:p>
          <w:p w14:paraId="45122B2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3.兒童可以用手繞圈圈，音樂快代表強風，就要快快轉。</w:t>
            </w:r>
          </w:p>
          <w:p w14:paraId="650E669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4.兒童也可以慢慢轉圈圈，音樂慢代表為風，就要慢慢轉。</w:t>
            </w:r>
          </w:p>
          <w:p w14:paraId="7482662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活動五、風的同樂會</w:t>
            </w:r>
          </w:p>
          <w:p w14:paraId="4995C1F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1.教師帶領兒童到操場玩自製的風力玩具。</w:t>
            </w:r>
          </w:p>
          <w:p w14:paraId="113E9B1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2.教師說明：我們現在要來進行「風的同樂會」，你們從玩風力玩具的過程中，發現了什麼呢？</w:t>
            </w:r>
          </w:p>
          <w:p w14:paraId="29D1697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3.讓兒童從遊戲當中去體會及發現風力玩</w:t>
            </w:r>
            <w:r w:rsidRPr="000C6923">
              <w:rPr>
                <w:rFonts w:ascii="標楷體" w:eastAsia="標楷體" w:hAnsi="標楷體" w:cs="新細明體" w:hint="eastAsia"/>
                <w:bCs/>
                <w:snapToGrid w:val="0"/>
                <w:color w:val="000000"/>
                <w:sz w:val="26"/>
              </w:rPr>
              <w:lastRenderedPageBreak/>
              <w:t>具轉動快的原因。</w:t>
            </w:r>
          </w:p>
          <w:p w14:paraId="61C81AC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活動六、風的同樂會新發現</w:t>
            </w:r>
          </w:p>
          <w:p w14:paraId="54B90E2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1.教師提問：誰的風力玩具轉得最快呢？</w:t>
            </w:r>
          </w:p>
          <w:p w14:paraId="5A5FD1C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2.教師引導兒童發表。</w:t>
            </w:r>
          </w:p>
          <w:p w14:paraId="29002F5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3.教師提問：跑的速度快慢會不會影響風力玩具的轉動？為什麼？</w:t>
            </w:r>
          </w:p>
          <w:p w14:paraId="0725DBB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4.讓兒童以一般速度走動，手持風力玩具前進，觀察風力玩具轉動的情形。</w:t>
            </w:r>
          </w:p>
          <w:p w14:paraId="526B395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5.再讓兒童以跑步的方式，手持風力玩具前進，觀察風力玩具轉動的情形。</w:t>
            </w:r>
          </w:p>
          <w:p w14:paraId="7683EFC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6.教師提問：站在哪邊風力玩具會轉得比較快呢？</w:t>
            </w:r>
          </w:p>
          <w:p w14:paraId="3E93C84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7.教師引導兒童發表。</w:t>
            </w:r>
          </w:p>
          <w:p w14:paraId="4677B4E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8教師歸納總結兒童的發現。</w:t>
            </w:r>
          </w:p>
        </w:tc>
        <w:tc>
          <w:tcPr>
            <w:tcW w:w="2126" w:type="dxa"/>
            <w:vAlign w:val="center"/>
          </w:tcPr>
          <w:p w14:paraId="7963924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口頭評量</w:t>
            </w:r>
          </w:p>
          <w:p w14:paraId="7BEE920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念唱練習</w:t>
            </w:r>
          </w:p>
          <w:p w14:paraId="0A648B8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習作評量</w:t>
            </w:r>
          </w:p>
          <w:p w14:paraId="4E499F6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課堂問答</w:t>
            </w:r>
          </w:p>
          <w:p w14:paraId="7975C2D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學習態度</w:t>
            </w:r>
          </w:p>
          <w:p w14:paraId="35C1367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肢體律動</w:t>
            </w:r>
          </w:p>
        </w:tc>
        <w:tc>
          <w:tcPr>
            <w:tcW w:w="3945" w:type="dxa"/>
            <w:vAlign w:val="center"/>
          </w:tcPr>
          <w:p w14:paraId="5053EE51"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【人權教育】</w:t>
            </w:r>
          </w:p>
          <w:p w14:paraId="3EEA66E7"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【環境教育】</w:t>
            </w:r>
          </w:p>
          <w:p w14:paraId="417A7EB7"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【品德教育】</w:t>
            </w:r>
          </w:p>
          <w:p w14:paraId="135C014F"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【法治教育】</w:t>
            </w:r>
          </w:p>
          <w:p w14:paraId="4BAAEA79"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【科技教育】</w:t>
            </w:r>
          </w:p>
          <w:p w14:paraId="76F1F553"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【戶外教育】</w:t>
            </w:r>
          </w:p>
        </w:tc>
      </w:tr>
      <w:tr w:rsidR="00C33323" w14:paraId="616E4E09" w14:textId="77777777" w:rsidTr="00C33323">
        <w:trPr>
          <w:trHeight w:val="1827"/>
        </w:trPr>
        <w:tc>
          <w:tcPr>
            <w:tcW w:w="671" w:type="dxa"/>
            <w:vAlign w:val="center"/>
          </w:tcPr>
          <w:p w14:paraId="0C53B07B"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t>第九週</w:t>
            </w:r>
          </w:p>
        </w:tc>
        <w:tc>
          <w:tcPr>
            <w:tcW w:w="1417" w:type="dxa"/>
            <w:vAlign w:val="center"/>
          </w:tcPr>
          <w:p w14:paraId="01A6098C" w14:textId="77777777" w:rsidR="00C33323" w:rsidRPr="000C6923" w:rsidRDefault="00C33323" w:rsidP="00D217C5">
            <w:pPr>
              <w:spacing w:line="260" w:lineRule="exact"/>
              <w:jc w:val="center"/>
              <w:rPr>
                <w:rFonts w:eastAsiaTheme="minorEastAsia"/>
                <w:bCs/>
                <w:snapToGrid w:val="0"/>
              </w:rPr>
            </w:pPr>
            <w:r w:rsidRPr="000C6923">
              <w:rPr>
                <w:rFonts w:ascii="標楷體" w:eastAsia="標楷體" w:hAnsi="標楷體" w:cs="新細明體" w:hint="eastAsia"/>
                <w:bCs/>
                <w:snapToGrid w:val="0"/>
                <w:color w:val="000000"/>
                <w:sz w:val="26"/>
              </w:rPr>
              <w:t>三、泡泡真有趣</w:t>
            </w:r>
          </w:p>
          <w:p w14:paraId="59C8EF70"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1.神奇的泡泡</w:t>
            </w:r>
          </w:p>
        </w:tc>
        <w:tc>
          <w:tcPr>
            <w:tcW w:w="1250" w:type="dxa"/>
            <w:tcBorders>
              <w:right w:val="single" w:sz="4" w:space="0" w:color="auto"/>
            </w:tcBorders>
            <w:vAlign w:val="center"/>
          </w:tcPr>
          <w:p w14:paraId="0C9682A5"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A2系統思考與解決問題</w:t>
            </w:r>
          </w:p>
          <w:p w14:paraId="051EA28D"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034EADF4"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B2科技資訊與媒體素養</w:t>
            </w:r>
          </w:p>
          <w:p w14:paraId="7C741BFD"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C2人際關係與團隊合作</w:t>
            </w:r>
          </w:p>
        </w:tc>
        <w:tc>
          <w:tcPr>
            <w:tcW w:w="4969" w:type="dxa"/>
            <w:vAlign w:val="center"/>
          </w:tcPr>
          <w:p w14:paraId="0D62BB8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活動一、用肥皂搓出泡泡</w:t>
            </w:r>
          </w:p>
          <w:p w14:paraId="1FC0721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1.教師提問：當手弄髒了，要如何把手洗乾淨呢？</w:t>
            </w:r>
          </w:p>
          <w:p w14:paraId="34E5027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2.教師引導兒童回答。</w:t>
            </w:r>
          </w:p>
          <w:p w14:paraId="509B841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3.教師提問：要如何用肥皂搓出泡泡呢？</w:t>
            </w:r>
          </w:p>
          <w:p w14:paraId="7927346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4.教師引導兒童回答。</w:t>
            </w:r>
          </w:p>
          <w:p w14:paraId="7013442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5.教師說明：用肥皂才可以把手清潔乾淨，利用肥皂產生泡泡的方法，是用肥皂加上水，就能搓出好多的泡泡。</w:t>
            </w:r>
          </w:p>
          <w:p w14:paraId="2E29ED6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活動二、尋找生活中的泡泡</w:t>
            </w:r>
          </w:p>
          <w:p w14:paraId="19843CB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1.教師提問：我們什麼時候可以看到泡泡？</w:t>
            </w:r>
          </w:p>
          <w:p w14:paraId="01190A5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2.教師引導兒童發表。</w:t>
            </w:r>
          </w:p>
          <w:p w14:paraId="38AECD1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3.教師總結說明，可以看到泡泡的地方和情形。</w:t>
            </w:r>
          </w:p>
          <w:p w14:paraId="24FE3C7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4.教師提問：什麼東西混合在一起會產生泡泡呢？</w:t>
            </w:r>
          </w:p>
          <w:p w14:paraId="4861F85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5.教師引導兒童發表。</w:t>
            </w:r>
          </w:p>
          <w:p w14:paraId="718034E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6.教師總結：洗碗精、沐浴乳、洗衣粉、洗衣精、洗髮精和肥皂一樣，都可以加水製造出泡泡。</w:t>
            </w:r>
          </w:p>
          <w:p w14:paraId="5E79ACC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活動三、做泡泡水的工具和材料</w:t>
            </w:r>
          </w:p>
          <w:p w14:paraId="7CE7011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w:t>
            </w:r>
          </w:p>
          <w:p w14:paraId="4522FB7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（1）你吹過泡泡嗎？</w:t>
            </w:r>
          </w:p>
          <w:p w14:paraId="6A170D1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（2）在什麼地方？</w:t>
            </w:r>
          </w:p>
          <w:p w14:paraId="115D9F3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（3）什麼時候？</w:t>
            </w:r>
          </w:p>
          <w:p w14:paraId="4FB1F0D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（4）和誰一起吹泡泡？</w:t>
            </w:r>
          </w:p>
          <w:p w14:paraId="787195F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2.教師引導兒童回答。</w:t>
            </w:r>
          </w:p>
          <w:p w14:paraId="3892019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3.教師提問：</w:t>
            </w:r>
          </w:p>
          <w:p w14:paraId="5454AD6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（1）吹泡泡的工具是怎麼來的？</w:t>
            </w:r>
          </w:p>
          <w:p w14:paraId="4F8CA87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（2）泡泡水是怎麼來的？</w:t>
            </w:r>
          </w:p>
          <w:p w14:paraId="622901C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4.教師引導兒童回答。</w:t>
            </w:r>
          </w:p>
          <w:p w14:paraId="5A37045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5.教師歸納與說明。</w:t>
            </w:r>
          </w:p>
          <w:p w14:paraId="0BAF5D6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6.教師提問：怎樣才能在教室裡製造出泡泡水？</w:t>
            </w:r>
          </w:p>
          <w:p w14:paraId="619EBDF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7.教師引導兒童討論。</w:t>
            </w:r>
          </w:p>
          <w:p w14:paraId="21EA712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8.教師歸納與說明：</w:t>
            </w:r>
          </w:p>
          <w:p w14:paraId="3A0345B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（1）適合吹泡泡的工具。</w:t>
            </w:r>
          </w:p>
          <w:p w14:paraId="2A95B2C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（2）適合製作泡泡水的材料。</w:t>
            </w:r>
          </w:p>
          <w:p w14:paraId="4BF8527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（3）製作泡泡水的步驟。</w:t>
            </w:r>
          </w:p>
          <w:p w14:paraId="10804E5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9.教師引導兒童準備製作泡泡水相關的工具與材料。</w:t>
            </w:r>
          </w:p>
          <w:p w14:paraId="254B02E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活動四、製作泡泡水</w:t>
            </w:r>
          </w:p>
          <w:p w14:paraId="49BC205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1.教師引導兒童參閱課本情境圖。</w:t>
            </w:r>
          </w:p>
          <w:p w14:paraId="5131156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2.教師提問：怎樣製作的泡泡水才容易吹出泡泡？</w:t>
            </w:r>
          </w:p>
          <w:p w14:paraId="630DDC1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3.教師引導兒童回答。</w:t>
            </w:r>
          </w:p>
          <w:p w14:paraId="25C04A0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4.教師示範製作泡泡水。</w:t>
            </w:r>
          </w:p>
          <w:p w14:paraId="5CE3A2F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5.教師引導兒童製作泡泡水。</w:t>
            </w:r>
          </w:p>
          <w:p w14:paraId="23EFA3B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6.教師提問：清水和加入清潔劑後變成的泡泡水，有什麼不一樣？</w:t>
            </w:r>
          </w:p>
          <w:p w14:paraId="3B686FF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7.教師引導兒童觀察加入清潔劑前後的清水變化。</w:t>
            </w:r>
          </w:p>
          <w:p w14:paraId="309CDB7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8.教師說明清水與泡泡水觀察比較的結果是前者清澈、透明，後者較混濁。</w:t>
            </w:r>
          </w:p>
          <w:p w14:paraId="0C9CDBB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9.教師提問：用手摸一摸泡泡水的感覺是怎樣？</w:t>
            </w:r>
          </w:p>
          <w:p w14:paraId="78A5FA1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10.教師說明清水與泡泡水觸摸後，是後者比較潤滑。</w:t>
            </w:r>
          </w:p>
          <w:p w14:paraId="1278DCF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活動五、吹泡泡的工具</w:t>
            </w:r>
          </w:p>
          <w:p w14:paraId="41C1ACA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1.教師提問：我們可以用哪些工具來吹出泡泡呢？</w:t>
            </w:r>
          </w:p>
          <w:p w14:paraId="3E0929A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2.教師給予5分鐘，請各小組腦力激盪，將想到的答案都寫在小白板上。</w:t>
            </w:r>
          </w:p>
          <w:p w14:paraId="008EF0B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3.請各組兒童將答案張貼在黑板上，教師帶領兒童逐一檢視答案。</w:t>
            </w:r>
          </w:p>
          <w:p w14:paraId="06B54D3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4.教師協助兒童計算分數，並給予勝利的組別鼓勵。</w:t>
            </w:r>
          </w:p>
          <w:p w14:paraId="745EE07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5.教師提問：大家為什麼會選擇黑板上的這些物品呢？他們有什麼共通點，才用來吹泡泡呢？</w:t>
            </w:r>
          </w:p>
          <w:p w14:paraId="76D5F2C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6.教師引導兒童發現：這些身邊的物品只要有洞，而且相通，就可以用來吹泡泡。</w:t>
            </w:r>
          </w:p>
          <w:p w14:paraId="08CFD81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活動六、自製吹泡泡工具</w:t>
            </w:r>
          </w:p>
          <w:p w14:paraId="28A0F64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1.教師提問：如果想要自己做吹泡泡工具，你會想用什麼東西來試試看呢？</w:t>
            </w:r>
          </w:p>
          <w:p w14:paraId="4215673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2.教師鼓勵兒童提出自己的想法。</w:t>
            </w:r>
          </w:p>
          <w:p w14:paraId="4A25D69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3.教師提問：你想要怎麼創作自製的吹泡泡工具呢？</w:t>
            </w:r>
          </w:p>
          <w:p w14:paraId="28A6336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4.教師鼓勵兒童說出自己的想法，就算是各式各樣天馬行空的想法都予以包容與鼓勵。</w:t>
            </w:r>
          </w:p>
        </w:tc>
        <w:tc>
          <w:tcPr>
            <w:tcW w:w="2126" w:type="dxa"/>
            <w:vAlign w:val="center"/>
          </w:tcPr>
          <w:p w14:paraId="0B0DBF8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作品評量</w:t>
            </w:r>
          </w:p>
          <w:p w14:paraId="29791C6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口頭討論</w:t>
            </w:r>
          </w:p>
          <w:p w14:paraId="264328A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口頭評量</w:t>
            </w:r>
          </w:p>
          <w:p w14:paraId="797C7AD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習作評量</w:t>
            </w:r>
          </w:p>
          <w:p w14:paraId="37809B7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觀察記錄</w:t>
            </w:r>
          </w:p>
        </w:tc>
        <w:tc>
          <w:tcPr>
            <w:tcW w:w="3945" w:type="dxa"/>
            <w:vAlign w:val="center"/>
          </w:tcPr>
          <w:p w14:paraId="5BD7E6BC"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【品德教育】</w:t>
            </w:r>
          </w:p>
          <w:p w14:paraId="04BBAC57"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【生命教育】</w:t>
            </w:r>
          </w:p>
          <w:p w14:paraId="2ECF4A9E"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【法治教育】</w:t>
            </w:r>
          </w:p>
        </w:tc>
      </w:tr>
      <w:tr w:rsidR="00C33323" w14:paraId="72C984F1" w14:textId="77777777" w:rsidTr="00C33323">
        <w:trPr>
          <w:trHeight w:val="1827"/>
        </w:trPr>
        <w:tc>
          <w:tcPr>
            <w:tcW w:w="671" w:type="dxa"/>
            <w:vAlign w:val="center"/>
          </w:tcPr>
          <w:p w14:paraId="5FB4A9C7"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lastRenderedPageBreak/>
              <w:t>第十週</w:t>
            </w:r>
          </w:p>
        </w:tc>
        <w:tc>
          <w:tcPr>
            <w:tcW w:w="1417" w:type="dxa"/>
            <w:vAlign w:val="center"/>
          </w:tcPr>
          <w:p w14:paraId="30E21075" w14:textId="77777777" w:rsidR="00C33323" w:rsidRPr="000C6923" w:rsidRDefault="00C33323" w:rsidP="00D217C5">
            <w:pPr>
              <w:spacing w:line="260" w:lineRule="exact"/>
              <w:jc w:val="center"/>
              <w:rPr>
                <w:rFonts w:eastAsiaTheme="minorEastAsia"/>
                <w:bCs/>
                <w:snapToGrid w:val="0"/>
              </w:rPr>
            </w:pPr>
            <w:r w:rsidRPr="000C6923">
              <w:rPr>
                <w:rFonts w:ascii="標楷體" w:eastAsia="標楷體" w:hAnsi="標楷體" w:cs="新細明體" w:hint="eastAsia"/>
                <w:bCs/>
                <w:snapToGrid w:val="0"/>
                <w:color w:val="000000"/>
                <w:sz w:val="26"/>
              </w:rPr>
              <w:t>三、泡泡真有趣</w:t>
            </w:r>
          </w:p>
          <w:p w14:paraId="6B9E382F"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1.神奇的泡泡</w:t>
            </w:r>
          </w:p>
        </w:tc>
        <w:tc>
          <w:tcPr>
            <w:tcW w:w="1250" w:type="dxa"/>
            <w:tcBorders>
              <w:right w:val="single" w:sz="4" w:space="0" w:color="auto"/>
            </w:tcBorders>
            <w:vAlign w:val="center"/>
          </w:tcPr>
          <w:p w14:paraId="2FDE618E"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A2系統思考與解決問題</w:t>
            </w:r>
          </w:p>
          <w:p w14:paraId="01514F72"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27616723"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B2科技資訊與媒體素養</w:t>
            </w:r>
          </w:p>
          <w:p w14:paraId="5EBE6F53"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C2人際關</w:t>
            </w:r>
            <w:r w:rsidRPr="000C6923">
              <w:rPr>
                <w:rFonts w:ascii="標楷體" w:eastAsia="標楷體" w:hAnsi="標楷體" w:cs="新細明體" w:hint="eastAsia"/>
                <w:color w:val="000000"/>
                <w:sz w:val="26"/>
                <w:szCs w:val="20"/>
              </w:rPr>
              <w:lastRenderedPageBreak/>
              <w:t>係與團隊合作</w:t>
            </w:r>
          </w:p>
        </w:tc>
        <w:tc>
          <w:tcPr>
            <w:tcW w:w="4969" w:type="dxa"/>
            <w:vAlign w:val="center"/>
          </w:tcPr>
          <w:p w14:paraId="4AC19EA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活動一、吹泡泡</w:t>
            </w:r>
          </w:p>
          <w:p w14:paraId="00F13B0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1.教師引導兒童參閱課本圖例。</w:t>
            </w:r>
          </w:p>
          <w:p w14:paraId="417134E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2.教師提問：吹泡泡時要用力吹？還是輕輕吹？吹的時候，吸管要朝上？平放？或朝下呢？吸管沾泡泡水的時候，嘴巴要不要碰到吸管呢？吹不出泡泡怎麼辦？</w:t>
            </w:r>
          </w:p>
          <w:p w14:paraId="2F07942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3.教師引導兒童回答。</w:t>
            </w:r>
          </w:p>
          <w:p w14:paraId="50CC7D3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4.教師歸納與說明相關注意事項。</w:t>
            </w:r>
          </w:p>
          <w:p w14:paraId="4FED161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5.教師引導兒童到適當的場地進行吹泡泡活動。</w:t>
            </w:r>
          </w:p>
          <w:p w14:paraId="5574C85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活動二、觀察泡泡</w:t>
            </w:r>
          </w:p>
          <w:p w14:paraId="7C36B1F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1.教師請兒童分組。</w:t>
            </w:r>
          </w:p>
          <w:p w14:paraId="5955E39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2.教師引導兒童將吸管與泡泡水準備妥當。</w:t>
            </w:r>
          </w:p>
          <w:p w14:paraId="4F09CF2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3.教師引導兒童練習用適中的力量慢慢吹出泡泡。</w:t>
            </w:r>
          </w:p>
          <w:p w14:paraId="465E0D0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4.教師請兒童觀察吹出的泡泡。</w:t>
            </w:r>
          </w:p>
          <w:p w14:paraId="2127706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5.教師引導兒童踴躍發表。</w:t>
            </w:r>
          </w:p>
          <w:p w14:paraId="01111B7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6.教師歸納兒童的發表內容。</w:t>
            </w:r>
          </w:p>
          <w:p w14:paraId="085715C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7.教師提問：你還有什麼新發現呢？</w:t>
            </w:r>
          </w:p>
          <w:p w14:paraId="0FEAFE3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8.教師引導兒童回答。</w:t>
            </w:r>
          </w:p>
          <w:p w14:paraId="452816B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9.教師總結。</w:t>
            </w:r>
          </w:p>
          <w:p w14:paraId="2DFBE3D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10.教師提醒兒童妥善保存泡泡水。</w:t>
            </w:r>
          </w:p>
          <w:p w14:paraId="3360E5E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活動三、歌曲教唱</w:t>
            </w:r>
          </w:p>
          <w:p w14:paraId="2761BD1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1.教師先播放或彈奏〈吹泡泡〉歌曲，請兒童聆聽。</w:t>
            </w:r>
          </w:p>
          <w:p w14:paraId="6BA00F3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2.教師解釋拍號及音域。</w:t>
            </w:r>
          </w:p>
          <w:p w14:paraId="7673C3F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3.兒童隨音樂或伴奏，演唱歌曲〈吹泡泡〉。</w:t>
            </w:r>
          </w:p>
          <w:p w14:paraId="5231834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4.教師解釋歌詞意思。</w:t>
            </w:r>
          </w:p>
          <w:p w14:paraId="5085ABE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5.進行〈吹泡泡〉音樂活動。</w:t>
            </w:r>
          </w:p>
        </w:tc>
        <w:tc>
          <w:tcPr>
            <w:tcW w:w="2126" w:type="dxa"/>
            <w:vAlign w:val="center"/>
          </w:tcPr>
          <w:p w14:paraId="331FD15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小組互動表現</w:t>
            </w:r>
          </w:p>
          <w:p w14:paraId="66AE16E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參與度評量</w:t>
            </w:r>
          </w:p>
          <w:p w14:paraId="3FB2374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習作評量</w:t>
            </w:r>
          </w:p>
          <w:p w14:paraId="3300371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遊戲評量</w:t>
            </w:r>
          </w:p>
        </w:tc>
        <w:tc>
          <w:tcPr>
            <w:tcW w:w="3945" w:type="dxa"/>
            <w:vAlign w:val="center"/>
          </w:tcPr>
          <w:p w14:paraId="2A4EA7C7"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【品德教育】</w:t>
            </w:r>
          </w:p>
          <w:p w14:paraId="26875423"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【生命教育】</w:t>
            </w:r>
          </w:p>
          <w:p w14:paraId="30B38A33"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【法治教育】</w:t>
            </w:r>
          </w:p>
        </w:tc>
      </w:tr>
      <w:tr w:rsidR="00C33323" w14:paraId="17C30928" w14:textId="77777777" w:rsidTr="00C33323">
        <w:trPr>
          <w:trHeight w:val="1827"/>
        </w:trPr>
        <w:tc>
          <w:tcPr>
            <w:tcW w:w="671" w:type="dxa"/>
            <w:vAlign w:val="center"/>
          </w:tcPr>
          <w:p w14:paraId="37FDF728"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t>第十一週</w:t>
            </w:r>
          </w:p>
        </w:tc>
        <w:tc>
          <w:tcPr>
            <w:tcW w:w="1417" w:type="dxa"/>
            <w:vAlign w:val="center"/>
          </w:tcPr>
          <w:p w14:paraId="24FF78B3" w14:textId="77777777" w:rsidR="00C33323" w:rsidRPr="000C6923" w:rsidRDefault="00C33323" w:rsidP="00D217C5">
            <w:pPr>
              <w:spacing w:line="260" w:lineRule="exact"/>
              <w:jc w:val="center"/>
              <w:rPr>
                <w:rFonts w:eastAsiaTheme="minorEastAsia"/>
                <w:bCs/>
                <w:snapToGrid w:val="0"/>
              </w:rPr>
            </w:pPr>
            <w:r w:rsidRPr="000C6923">
              <w:rPr>
                <w:rFonts w:ascii="標楷體" w:eastAsia="標楷體" w:hAnsi="標楷體" w:cs="新細明體" w:hint="eastAsia"/>
                <w:bCs/>
                <w:snapToGrid w:val="0"/>
                <w:color w:val="000000"/>
                <w:sz w:val="26"/>
              </w:rPr>
              <w:t>三、泡泡真有趣</w:t>
            </w:r>
          </w:p>
          <w:p w14:paraId="77C62338"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2.泡泡派對</w:t>
            </w:r>
          </w:p>
        </w:tc>
        <w:tc>
          <w:tcPr>
            <w:tcW w:w="1250" w:type="dxa"/>
            <w:tcBorders>
              <w:right w:val="single" w:sz="4" w:space="0" w:color="auto"/>
            </w:tcBorders>
            <w:vAlign w:val="center"/>
          </w:tcPr>
          <w:p w14:paraId="07422464"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A2系統思考與解決問題</w:t>
            </w:r>
          </w:p>
          <w:p w14:paraId="0F7ACC59"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74FE38C3"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B2科技資訊與媒體素養</w:t>
            </w:r>
          </w:p>
          <w:p w14:paraId="57D48727" w14:textId="77777777" w:rsidR="00C33323" w:rsidRPr="000C6923" w:rsidRDefault="00C33323" w:rsidP="00BE3B0D">
            <w:pPr>
              <w:spacing w:line="260" w:lineRule="exact"/>
              <w:jc w:val="center"/>
              <w:rPr>
                <w:rFonts w:eastAsiaTheme="minorEastAsia"/>
                <w:bCs/>
                <w:snapToGrid w:val="0"/>
                <w:sz w:val="20"/>
                <w:szCs w:val="20"/>
              </w:rPr>
            </w:pPr>
            <w:r w:rsidRPr="000C6923">
              <w:rPr>
                <w:rFonts w:ascii="標楷體" w:eastAsia="標楷體" w:hAnsi="標楷體" w:cs="新細明體" w:hint="eastAsia"/>
                <w:color w:val="000000"/>
                <w:sz w:val="26"/>
                <w:szCs w:val="20"/>
              </w:rPr>
              <w:t>C2人際關係與團隊合作</w:t>
            </w:r>
          </w:p>
        </w:tc>
        <w:tc>
          <w:tcPr>
            <w:tcW w:w="4969" w:type="dxa"/>
            <w:vAlign w:val="center"/>
          </w:tcPr>
          <w:p w14:paraId="0F51B5D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活動一、比賽吹出大泡泡</w:t>
            </w:r>
          </w:p>
          <w:p w14:paraId="4CB8D3D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1.教師提問：要怎樣才能吹出很大的泡泡？</w:t>
            </w:r>
          </w:p>
          <w:p w14:paraId="69A2B7F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2.小組進行討論與試驗。</w:t>
            </w:r>
          </w:p>
          <w:p w14:paraId="2277692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3.推派代表表演吹出很大的泡泡。</w:t>
            </w:r>
          </w:p>
          <w:p w14:paraId="5A0AA7E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4.教師說明利用管口較寬的工具，可以吹出較大的泡泡。</w:t>
            </w:r>
          </w:p>
          <w:p w14:paraId="65D850D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5.教師指導全班兒童比賽吹出大泡泡。</w:t>
            </w:r>
          </w:p>
          <w:p w14:paraId="36A20E9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6.教師引導兒童討論可以吹出大泡泡的原因。</w:t>
            </w:r>
          </w:p>
          <w:p w14:paraId="021773F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活動二、比賽吹出很多泡泡</w:t>
            </w:r>
          </w:p>
          <w:p w14:paraId="58C8261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1.教師提問：要怎樣才能一次吹出很多的泡泡？</w:t>
            </w:r>
          </w:p>
          <w:p w14:paraId="116A210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2.小組進行討論與試驗。</w:t>
            </w:r>
          </w:p>
          <w:p w14:paraId="2F816D1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3.推派代表表演如何吹出很多的泡泡。</w:t>
            </w:r>
          </w:p>
          <w:p w14:paraId="1342247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4.師生共同推選出能吹出最多泡泡的兒童。</w:t>
            </w:r>
          </w:p>
          <w:p w14:paraId="6B7E4D7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5.教師提問：現在我們可以想想看，他們使用了哪些工具可以一次做出很多的泡泡？</w:t>
            </w:r>
          </w:p>
          <w:p w14:paraId="676E8C5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6.師生共同討論。</w:t>
            </w:r>
          </w:p>
          <w:p w14:paraId="170AFC2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7.教師請兒童比較看看吸管沾多一些和沾少一些肥皂水會不會影響吹出泡泡的大小與數量。</w:t>
            </w:r>
          </w:p>
          <w:p w14:paraId="1B77A15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活動三、和泡泡一起跳舞吧</w:t>
            </w:r>
          </w:p>
          <w:p w14:paraId="577512D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1.教師引導：大家請以老師為中心，大家圍成一個大圓圈。</w:t>
            </w:r>
          </w:p>
          <w:p w14:paraId="415FCD1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2.教師說明：現在老師又要吹泡泡了喔∼不過這一次老師吹出來的泡泡，路徑會不太一樣，這一次不能在原點不動喔！請你（妳）被老師從小泡泡被吹到中泡泡之後要飄出去，變成輕飄飄的泡泡， 你（妳）可以上下飄動、左右移動，也可以旋轉，單腳跳（學生自由發揮）⋯⋯等等，但是請圍著大家組成的圓圈繞喔，轉了一圈之後，會回到原來老師剛才吹泡泡的位置。</w:t>
            </w:r>
          </w:p>
          <w:p w14:paraId="134AE9A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3.教師說明：在你回到老師剛才吹泡泡的位置前，請慢慢的落下並且爆掉，爆掉的同時，大聲一喊「爆！」同時擴張自己的身體象徵泡泡爆炸破掉。</w:t>
            </w:r>
          </w:p>
          <w:p w14:paraId="3BF29BC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說明：回到原點後，老師又會開始吹你這一顆泡泡了，你又被老師從小泡泡被吹到中泡泡之後飄出去，又變成一顆輕飄飄的泡泡，但是這一次請你表演和第一次飄出去的泡泡不一樣的動作喔∼（兒童自由發揮）。（重複3∼4次）</w:t>
            </w:r>
          </w:p>
          <w:p w14:paraId="654E577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5.教師叮嚀：請兒童們要注意保持和前、後同學的安全距離，避免不小心的碰撞發生。</w:t>
            </w:r>
          </w:p>
          <w:p w14:paraId="097F337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6.教師引導：請兒童發表你們能表演出幾</w:t>
            </w:r>
            <w:r w:rsidRPr="000C6923">
              <w:rPr>
                <w:rFonts w:ascii="標楷體" w:eastAsia="標楷體" w:hAnsi="標楷體" w:cs="新細明體" w:hint="eastAsia"/>
                <w:bCs/>
                <w:snapToGrid w:val="0"/>
                <w:color w:val="000000"/>
                <w:sz w:val="26"/>
              </w:rPr>
              <w:lastRenderedPageBreak/>
              <w:t>種不同的創作方式呢？（兒童自由發表）</w:t>
            </w:r>
          </w:p>
          <w:p w14:paraId="6FE6735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7.教師總結：希望大家可藉由本學習單元能嘗試將自己的感受或想法，以運用肢體創作的形式表現出來，並認真參與本學習活動， 以培養肢體協調性及表演律動感。</w:t>
            </w:r>
          </w:p>
          <w:p w14:paraId="76E4786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活動四、彩色泡泡畫創作</w:t>
            </w:r>
          </w:p>
          <w:p w14:paraId="35ECA59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1.教師指導兒童以清水加入清潔劑後變成泡泡水，或是利用「吹泡泡」活動所留下的泡泡水進行彩色泡泡畫創作。</w:t>
            </w:r>
          </w:p>
          <w:p w14:paraId="52989FE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2.教師提問：泡泡吹完，就不見了，要怎樣才能留下美麗的泡泡？</w:t>
            </w:r>
          </w:p>
          <w:p w14:paraId="443ABD1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3.教師播放美勞影片。</w:t>
            </w:r>
          </w:p>
          <w:p w14:paraId="1C756F0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4.教師指導兒童完成作品。</w:t>
            </w:r>
          </w:p>
          <w:p w14:paraId="60313E8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5.師生共同欣賞。</w:t>
            </w:r>
          </w:p>
          <w:p w14:paraId="5C398D5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6.教師提問：誰做的泡泡畫色彩最豐富？</w:t>
            </w:r>
          </w:p>
          <w:p w14:paraId="26F07F4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7.教師提問：誰做的泡泡畫大小變化最多？</w:t>
            </w:r>
          </w:p>
          <w:p w14:paraId="734F888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8.教師引導兒童收拾工具。</w:t>
            </w:r>
          </w:p>
          <w:p w14:paraId="4D34A22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活動五、泡泡水的其他用途</w:t>
            </w:r>
          </w:p>
          <w:p w14:paraId="773E154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1.教師提問：泡泡畫活動結束了，剩下的泡泡水該怎麼處理？</w:t>
            </w:r>
          </w:p>
          <w:p w14:paraId="23C30D7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2.教師引導兒童回答。</w:t>
            </w:r>
          </w:p>
          <w:p w14:paraId="0CE8BC4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3.教師鼓勵兒童盡情發表。</w:t>
            </w:r>
          </w:p>
          <w:p w14:paraId="578C3AD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4.對於有創意的想法立刻給予適當的鼓勵，熱絡整個討論活動。</w:t>
            </w:r>
          </w:p>
          <w:p w14:paraId="39BA7A1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活動六、泡泡水大掃除</w:t>
            </w:r>
          </w:p>
          <w:p w14:paraId="41EB77D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1.教師說明：我們即將進行教室的大掃除。</w:t>
            </w:r>
          </w:p>
          <w:p w14:paraId="01621E2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2.教師引導兒童進行教室掃地工作分組。</w:t>
            </w:r>
          </w:p>
          <w:p w14:paraId="2C2B488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3.教師提問：我們可以如何將泡泡水應用在自己的掃地工作上？</w:t>
            </w:r>
          </w:p>
          <w:p w14:paraId="13897F9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4.教師引導兒童針對自己的掃地工作回答。</w:t>
            </w:r>
          </w:p>
          <w:p w14:paraId="1CF18DF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5.教師引導兒童利用泡泡水進行大掃除。</w:t>
            </w:r>
          </w:p>
          <w:p w14:paraId="79DF98A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6.教師總結。</w:t>
            </w:r>
          </w:p>
          <w:p w14:paraId="11F01A0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活動七、泡泡闖關活動</w:t>
            </w:r>
          </w:p>
          <w:p w14:paraId="4323F24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1.教師宣布進行泡泡闖關活動。</w:t>
            </w:r>
          </w:p>
          <w:p w14:paraId="5512AFA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2.教師宣布闖關活動開始，並給予足夠的時間讓兒童進行闖關。</w:t>
            </w:r>
          </w:p>
          <w:p w14:paraId="48E8E73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3.遊戲開始。</w:t>
            </w:r>
          </w:p>
          <w:p w14:paraId="29FC060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4.教師提問：在闖關時你有什麼感想，或是遇到什麼樣的問題？</w:t>
            </w:r>
          </w:p>
          <w:p w14:paraId="447EE49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5.教師肯定每位兒童都能夠盡全力參加闖關活動，並指導兒童將闖關的過程與心得記錄在習作上。</w:t>
            </w:r>
          </w:p>
        </w:tc>
        <w:tc>
          <w:tcPr>
            <w:tcW w:w="2126" w:type="dxa"/>
            <w:vAlign w:val="center"/>
          </w:tcPr>
          <w:p w14:paraId="5315918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作業評量</w:t>
            </w:r>
          </w:p>
          <w:p w14:paraId="7D7E071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表演評量</w:t>
            </w:r>
          </w:p>
          <w:p w14:paraId="66E21B7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念唱練習</w:t>
            </w:r>
          </w:p>
          <w:p w14:paraId="0B45CEF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習作評量</w:t>
            </w:r>
          </w:p>
          <w:p w14:paraId="102104C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態度評量</w:t>
            </w:r>
          </w:p>
          <w:p w14:paraId="5DC0876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作品評量</w:t>
            </w:r>
          </w:p>
          <w:p w14:paraId="3E18519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肢體律動</w:t>
            </w:r>
          </w:p>
        </w:tc>
        <w:tc>
          <w:tcPr>
            <w:tcW w:w="3945" w:type="dxa"/>
            <w:vAlign w:val="center"/>
          </w:tcPr>
          <w:p w14:paraId="45FEE466"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【品德教育】</w:t>
            </w:r>
          </w:p>
          <w:p w14:paraId="5E8CEF06"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【生命教育】</w:t>
            </w:r>
          </w:p>
          <w:p w14:paraId="5FBAAE71"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【法治教育】</w:t>
            </w:r>
          </w:p>
        </w:tc>
      </w:tr>
      <w:tr w:rsidR="00C33323" w14:paraId="569C2220" w14:textId="77777777" w:rsidTr="00C33323">
        <w:trPr>
          <w:trHeight w:val="1827"/>
        </w:trPr>
        <w:tc>
          <w:tcPr>
            <w:tcW w:w="671" w:type="dxa"/>
            <w:vAlign w:val="center"/>
          </w:tcPr>
          <w:p w14:paraId="304310C9"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lastRenderedPageBreak/>
              <w:t>第十二週</w:t>
            </w:r>
          </w:p>
        </w:tc>
        <w:tc>
          <w:tcPr>
            <w:tcW w:w="1417" w:type="dxa"/>
            <w:vAlign w:val="center"/>
          </w:tcPr>
          <w:p w14:paraId="17E7ACEA" w14:textId="77777777" w:rsidR="00C33323" w:rsidRPr="000C6923" w:rsidRDefault="00C33323" w:rsidP="00D217C5">
            <w:pPr>
              <w:spacing w:line="260" w:lineRule="exact"/>
              <w:jc w:val="center"/>
              <w:rPr>
                <w:rFonts w:eastAsiaTheme="minorEastAsia"/>
                <w:bCs/>
                <w:snapToGrid w:val="0"/>
              </w:rPr>
            </w:pPr>
            <w:r w:rsidRPr="000C6923">
              <w:rPr>
                <w:rFonts w:ascii="標楷體" w:eastAsia="標楷體" w:hAnsi="標楷體" w:cs="新細明體" w:hint="eastAsia"/>
                <w:bCs/>
                <w:snapToGrid w:val="0"/>
                <w:color w:val="000000"/>
                <w:sz w:val="26"/>
              </w:rPr>
              <w:t>四、動物好朋友</w:t>
            </w:r>
          </w:p>
          <w:p w14:paraId="2DE141D5"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1.拜訪動物</w:t>
            </w:r>
          </w:p>
        </w:tc>
        <w:tc>
          <w:tcPr>
            <w:tcW w:w="1250" w:type="dxa"/>
            <w:tcBorders>
              <w:right w:val="single" w:sz="4" w:space="0" w:color="auto"/>
            </w:tcBorders>
            <w:vAlign w:val="center"/>
          </w:tcPr>
          <w:p w14:paraId="35A76464"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71C32C43"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B1符號運用與溝通表達</w:t>
            </w:r>
          </w:p>
          <w:p w14:paraId="678601AB"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B2科技資訊與媒體素養</w:t>
            </w:r>
          </w:p>
          <w:p w14:paraId="1AFAFCBA"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B3藝術涵養與美感素養</w:t>
            </w:r>
          </w:p>
          <w:p w14:paraId="29BE2BDC"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C1道德實踐與公民意識</w:t>
            </w:r>
          </w:p>
        </w:tc>
        <w:tc>
          <w:tcPr>
            <w:tcW w:w="4969" w:type="dxa"/>
            <w:vAlign w:val="center"/>
          </w:tcPr>
          <w:p w14:paraId="7FA56AEA"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活動一、動物大觀園</w:t>
            </w:r>
          </w:p>
          <w:p w14:paraId="0803849A"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1.教師和兒童分享自己接觸動物的經驗。</w:t>
            </w:r>
          </w:p>
          <w:p w14:paraId="0A02C983"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2.引導兒童分享自己親近動物的經驗。</w:t>
            </w:r>
          </w:p>
          <w:p w14:paraId="27F95798"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3.請兒童在紙上寫下自己曾經看過的動物，以及看到的地點。</w:t>
            </w:r>
          </w:p>
          <w:p w14:paraId="23A2341E"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4.教師提問：你曾經看過哪些動物？是在哪些地方看過這些動物的呢？</w:t>
            </w:r>
          </w:p>
          <w:p w14:paraId="20B62AD5"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5.教師引導兒童思考親近動物的地方。</w:t>
            </w:r>
          </w:p>
          <w:p w14:paraId="0795EF3F"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6.讓兒童輪流上臺發表親近動物的經驗。</w:t>
            </w:r>
          </w:p>
          <w:p w14:paraId="1E07EA67"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7.教師歸納兒童所接觸過的動物，以及接觸動物的地點。</w:t>
            </w:r>
          </w:p>
          <w:p w14:paraId="30B832D5"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活動二、拜訪動物知多少</w:t>
            </w:r>
          </w:p>
          <w:p w14:paraId="2582DED0"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1.教師請兒童發表如何拜訪動物。</w:t>
            </w:r>
          </w:p>
          <w:p w14:paraId="28AA8557"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2.請兒童分組討論拜訪動物時可能遇到的狀況。</w:t>
            </w:r>
          </w:p>
          <w:p w14:paraId="30CA21CA"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3.各組上臺演出兒童拜訪動物的情境。</w:t>
            </w:r>
          </w:p>
          <w:p w14:paraId="557F0B49"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4.全班共同討論哪些拜訪動物的行為是正確的，哪些是有待改進的。</w:t>
            </w:r>
          </w:p>
          <w:p w14:paraId="05E0E59C"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活動三、觀察動物需知</w:t>
            </w:r>
          </w:p>
          <w:p w14:paraId="1FD54F57"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1.教師提問：觀察小動物有哪些可以特別觀察的項目？</w:t>
            </w:r>
          </w:p>
          <w:p w14:paraId="555182E3"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2.教師引導兒童回答。</w:t>
            </w:r>
          </w:p>
          <w:p w14:paraId="331726D7"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3.教師提問：可以用何種方式記錄下所觀察的小動物呢？</w:t>
            </w:r>
          </w:p>
          <w:p w14:paraId="1A39E0EC"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4.教師引導兒童回答。</w:t>
            </w:r>
          </w:p>
          <w:p w14:paraId="397676E8"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活動四、一起去拜訪動物</w:t>
            </w:r>
          </w:p>
          <w:p w14:paraId="10BC6C77"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lastRenderedPageBreak/>
              <w:t>1.教師行前探查要帶兒童外出探訪動物的地點。</w:t>
            </w:r>
          </w:p>
          <w:p w14:paraId="2799BDF7"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2.教師配合校園及周遭的環境設計探訪活動，方式盡量多元化。</w:t>
            </w:r>
          </w:p>
          <w:p w14:paraId="50197110"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3.帶領兒童到戶外觀察動物。</w:t>
            </w:r>
          </w:p>
          <w:p w14:paraId="7B1365D3"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活動五、動物猜一猜</w:t>
            </w:r>
          </w:p>
          <w:p w14:paraId="323648E3"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1.教師將上臺分享設計成不同的方式。例如：先分享將動物觀察紀錄。利用猜謎的方式讓兒童上臺發表。</w:t>
            </w:r>
          </w:p>
          <w:p w14:paraId="67970268"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2.全班一起猜一猜，同學所分享的動物是哪一種呢？</w:t>
            </w:r>
          </w:p>
          <w:p w14:paraId="274436BC"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3.教師可以用分組競賽的方式增加猜謎的趣味性。</w:t>
            </w:r>
          </w:p>
        </w:tc>
        <w:tc>
          <w:tcPr>
            <w:tcW w:w="2126" w:type="dxa"/>
            <w:vAlign w:val="center"/>
          </w:tcPr>
          <w:p w14:paraId="7EF493C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口頭報告</w:t>
            </w:r>
          </w:p>
          <w:p w14:paraId="07D7009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口頭評量</w:t>
            </w:r>
          </w:p>
          <w:p w14:paraId="5E3E173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小組互動表現</w:t>
            </w:r>
          </w:p>
          <w:p w14:paraId="0F0C7C1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參與度評量</w:t>
            </w:r>
          </w:p>
          <w:p w14:paraId="6D00FDD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習作評量</w:t>
            </w:r>
          </w:p>
          <w:p w14:paraId="5A16A3C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觀察記錄</w:t>
            </w:r>
          </w:p>
          <w:p w14:paraId="3196DDF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觀察評量</w:t>
            </w:r>
          </w:p>
        </w:tc>
        <w:tc>
          <w:tcPr>
            <w:tcW w:w="3945" w:type="dxa"/>
            <w:vAlign w:val="center"/>
          </w:tcPr>
          <w:p w14:paraId="03CF300B"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【環境教育】</w:t>
            </w:r>
          </w:p>
          <w:p w14:paraId="3E72D683"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【戶外教育】</w:t>
            </w:r>
          </w:p>
        </w:tc>
      </w:tr>
      <w:tr w:rsidR="00C33323" w14:paraId="3BE2635E" w14:textId="77777777" w:rsidTr="00C33323">
        <w:trPr>
          <w:trHeight w:val="1827"/>
        </w:trPr>
        <w:tc>
          <w:tcPr>
            <w:tcW w:w="671" w:type="dxa"/>
            <w:vAlign w:val="center"/>
          </w:tcPr>
          <w:p w14:paraId="3ED60ADB"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t>第十三週</w:t>
            </w:r>
          </w:p>
        </w:tc>
        <w:tc>
          <w:tcPr>
            <w:tcW w:w="1417" w:type="dxa"/>
            <w:vAlign w:val="center"/>
          </w:tcPr>
          <w:p w14:paraId="346B363F" w14:textId="77777777" w:rsidR="00C33323" w:rsidRPr="000C6923" w:rsidRDefault="00C33323" w:rsidP="00D217C5">
            <w:pPr>
              <w:spacing w:line="260" w:lineRule="exact"/>
              <w:jc w:val="center"/>
              <w:rPr>
                <w:rFonts w:eastAsiaTheme="minorEastAsia"/>
                <w:bCs/>
                <w:snapToGrid w:val="0"/>
              </w:rPr>
            </w:pPr>
            <w:r w:rsidRPr="000C6923">
              <w:rPr>
                <w:rFonts w:ascii="標楷體" w:eastAsia="標楷體" w:hAnsi="標楷體" w:cs="新細明體" w:hint="eastAsia"/>
                <w:bCs/>
                <w:snapToGrid w:val="0"/>
                <w:color w:val="000000"/>
                <w:sz w:val="26"/>
              </w:rPr>
              <w:t>四、動物好朋友</w:t>
            </w:r>
          </w:p>
          <w:p w14:paraId="100CDBB1"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1.拜訪動物</w:t>
            </w:r>
          </w:p>
        </w:tc>
        <w:tc>
          <w:tcPr>
            <w:tcW w:w="1250" w:type="dxa"/>
            <w:tcBorders>
              <w:right w:val="single" w:sz="4" w:space="0" w:color="auto"/>
            </w:tcBorders>
            <w:vAlign w:val="center"/>
          </w:tcPr>
          <w:p w14:paraId="5854CFBE"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48B29FF0"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B1符號運用與溝通表達</w:t>
            </w:r>
          </w:p>
          <w:p w14:paraId="07AE93F5"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B2科技資訊與媒體素養</w:t>
            </w:r>
          </w:p>
          <w:p w14:paraId="4F6EC258"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B3藝術涵養與美感素養</w:t>
            </w:r>
          </w:p>
          <w:p w14:paraId="6722877A"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C1道德實踐與公民意識</w:t>
            </w:r>
          </w:p>
        </w:tc>
        <w:tc>
          <w:tcPr>
            <w:tcW w:w="4969" w:type="dxa"/>
            <w:vAlign w:val="center"/>
          </w:tcPr>
          <w:p w14:paraId="32B44789"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活動一、〈烏龜〉音樂欣賞及賞析</w:t>
            </w:r>
          </w:p>
          <w:p w14:paraId="4929220B"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1.教師播放〈烏龜〉，請兒童仔細聆聽。</w:t>
            </w:r>
          </w:p>
          <w:p w14:paraId="4A0BE094"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2.教師提問：小朋友，聽完〈烏龜〉後，有什麼感受？</w:t>
            </w:r>
          </w:p>
          <w:p w14:paraId="44B36CC6"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3.教師引導兒童回答。</w:t>
            </w:r>
          </w:p>
          <w:p w14:paraId="3260CE0F"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4.教師說明：藉由低音絃樂器，描寫出烏龜緩慢的爬行，趴在暖暖的陽光下，享受著午後的慵懶，終於輪到牠出場了，伸伸懶腰，緩步向前。</w:t>
            </w:r>
          </w:p>
          <w:p w14:paraId="46CDDF07"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5.讓兒童聆聽〈烏龜〉樂曲片段數次。</w:t>
            </w:r>
          </w:p>
          <w:p w14:paraId="62F1F79E"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6.教師播放〈烏龜〉，請兒童配合音樂，表演烏龜走路的樣子。活動二、〈天鵝〉音樂欣賞及賞析</w:t>
            </w:r>
          </w:p>
          <w:p w14:paraId="77B54DB3"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1.教師說明：在聽完〈烏龜〉緩慢的感覺後，我們來欣賞另一段樂曲〈天鵝〉。</w:t>
            </w:r>
          </w:p>
          <w:p w14:paraId="0172BC0D"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2.教師播放〈天鵝〉，請兒童仔細聆聽。</w:t>
            </w:r>
          </w:p>
          <w:p w14:paraId="29A4E11E"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3.教師提問：小朋友，聽完〈天鵝〉後，有什麼感受？</w:t>
            </w:r>
          </w:p>
          <w:p w14:paraId="355CFDB0"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4.教師引導兒童回答。</w:t>
            </w:r>
          </w:p>
          <w:p w14:paraId="4B7D1A59"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5.教師說明：鋼琴的分解和絃彈出了水波的盪漾以及水面悠游著的天鵝。大提琴低吟著天鵝高貴優雅的感覺，旋律起伏的線</w:t>
            </w:r>
            <w:r w:rsidRPr="00E9069B">
              <w:rPr>
                <w:rFonts w:ascii="標楷體" w:eastAsia="標楷體" w:hAnsi="標楷體" w:cs="新細明體" w:hint="eastAsia"/>
                <w:bCs/>
                <w:snapToGrid w:val="0"/>
                <w:color w:val="000000"/>
                <w:sz w:val="26"/>
              </w:rPr>
              <w:lastRenderedPageBreak/>
              <w:t>條彷彿天鵝美妙的身軀，緩緩地、轉身、滑水的樣貌。</w:t>
            </w:r>
          </w:p>
        </w:tc>
        <w:tc>
          <w:tcPr>
            <w:tcW w:w="2126" w:type="dxa"/>
            <w:vAlign w:val="center"/>
          </w:tcPr>
          <w:p w14:paraId="19689C8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作品評量</w:t>
            </w:r>
          </w:p>
          <w:p w14:paraId="5D493D6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小組互動表現</w:t>
            </w:r>
          </w:p>
          <w:p w14:paraId="5DC4B2B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同儕互評</w:t>
            </w:r>
          </w:p>
          <w:p w14:paraId="5E09EA3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習作評量</w:t>
            </w:r>
          </w:p>
          <w:p w14:paraId="3D6ABC2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報告</w:t>
            </w:r>
          </w:p>
          <w:p w14:paraId="42C1409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發表</w:t>
            </w:r>
          </w:p>
          <w:p w14:paraId="0AD8D16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觀察評量</w:t>
            </w:r>
          </w:p>
        </w:tc>
        <w:tc>
          <w:tcPr>
            <w:tcW w:w="3945" w:type="dxa"/>
            <w:vAlign w:val="center"/>
          </w:tcPr>
          <w:p w14:paraId="3AE72F3F"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【環境教育】</w:t>
            </w:r>
          </w:p>
          <w:p w14:paraId="520C45E6"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【戶外教育】</w:t>
            </w:r>
          </w:p>
        </w:tc>
      </w:tr>
      <w:tr w:rsidR="00C33323" w14:paraId="79DB76E2" w14:textId="77777777" w:rsidTr="00C33323">
        <w:trPr>
          <w:trHeight w:val="1827"/>
        </w:trPr>
        <w:tc>
          <w:tcPr>
            <w:tcW w:w="671" w:type="dxa"/>
            <w:vAlign w:val="center"/>
          </w:tcPr>
          <w:p w14:paraId="770AECAE"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t>第十四週</w:t>
            </w:r>
          </w:p>
        </w:tc>
        <w:tc>
          <w:tcPr>
            <w:tcW w:w="1417" w:type="dxa"/>
            <w:vAlign w:val="center"/>
          </w:tcPr>
          <w:p w14:paraId="7926BFC0" w14:textId="77777777" w:rsidR="00C33323" w:rsidRPr="000C6923" w:rsidRDefault="00C33323" w:rsidP="00D217C5">
            <w:pPr>
              <w:spacing w:line="260" w:lineRule="exact"/>
              <w:jc w:val="center"/>
              <w:rPr>
                <w:rFonts w:eastAsiaTheme="minorEastAsia"/>
                <w:bCs/>
                <w:snapToGrid w:val="0"/>
              </w:rPr>
            </w:pPr>
            <w:r w:rsidRPr="000C6923">
              <w:rPr>
                <w:rFonts w:ascii="標楷體" w:eastAsia="標楷體" w:hAnsi="標楷體" w:cs="新細明體" w:hint="eastAsia"/>
                <w:bCs/>
                <w:snapToGrid w:val="0"/>
                <w:color w:val="000000"/>
                <w:sz w:val="26"/>
              </w:rPr>
              <w:t>四、動物好朋友</w:t>
            </w:r>
          </w:p>
          <w:p w14:paraId="5E97225B"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2.我愛動物</w:t>
            </w:r>
          </w:p>
        </w:tc>
        <w:tc>
          <w:tcPr>
            <w:tcW w:w="1250" w:type="dxa"/>
            <w:tcBorders>
              <w:right w:val="single" w:sz="4" w:space="0" w:color="auto"/>
            </w:tcBorders>
            <w:vAlign w:val="center"/>
          </w:tcPr>
          <w:p w14:paraId="670DF5C4"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1D9A51F2"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B1符號運用與溝通表達</w:t>
            </w:r>
          </w:p>
          <w:p w14:paraId="4446806A"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B2科技資訊與媒體素養</w:t>
            </w:r>
          </w:p>
          <w:p w14:paraId="5FB931A1"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B3藝術涵養與美感素養</w:t>
            </w:r>
          </w:p>
          <w:p w14:paraId="5EB1E67F"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C1道德實踐與公民意識</w:t>
            </w:r>
          </w:p>
        </w:tc>
        <w:tc>
          <w:tcPr>
            <w:tcW w:w="4969" w:type="dxa"/>
            <w:vAlign w:val="center"/>
          </w:tcPr>
          <w:p w14:paraId="69E47D63"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活動一、動物觀察家</w:t>
            </w:r>
          </w:p>
          <w:p w14:paraId="7DAB2457"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1..教師提問：在觀察了小動物，以及對小動物進一步認識與了解後，你想要用什麼方式和同學分享你的發現呢？</w:t>
            </w:r>
          </w:p>
          <w:p w14:paraId="299E1498"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2.兒童發表自己想要和同學分享自己所觀察的動物的方式。</w:t>
            </w:r>
          </w:p>
          <w:p w14:paraId="3088CFC8"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活動二、動物與我</w:t>
            </w:r>
          </w:p>
          <w:p w14:paraId="0B97E6DA"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1.教師引導兒童上臺發表小動物觀察紀錄。</w:t>
            </w:r>
          </w:p>
          <w:p w14:paraId="5D7FFFB4"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2.教師引導兒童進行分享。</w:t>
            </w:r>
          </w:p>
          <w:p w14:paraId="1281734F"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3.教師補充說明並提問。</w:t>
            </w:r>
          </w:p>
          <w:p w14:paraId="0B316C27"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活動三、我是動物達人</w:t>
            </w:r>
          </w:p>
          <w:p w14:paraId="020ECE77"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1.兒童互相評分，看看誰的觀察紀錄分享最精彩、誰的捏塑作品最吸引人。</w:t>
            </w:r>
          </w:p>
          <w:p w14:paraId="0D136AD9"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2.兒童依據同學的介紹內容及作品的美觀，評選出得分最高的同學成為動物達人。票選方式可以用舉手表決或記票表決的方式進行。</w:t>
            </w:r>
          </w:p>
          <w:p w14:paraId="3CF6C27A"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3.贏得小組內最高分的同學，可以代表小組競選全班的動物達人票選。</w:t>
            </w:r>
          </w:p>
          <w:p w14:paraId="618FA344"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活動四、油土真好玩</w:t>
            </w:r>
          </w:p>
          <w:p w14:paraId="5E775A44"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1.教師引導兒童參閱課本圖文。</w:t>
            </w:r>
          </w:p>
          <w:p w14:paraId="23CED87E"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2.教師提問：課本插畫中的小朋友在做什麼？</w:t>
            </w:r>
          </w:p>
          <w:p w14:paraId="515421EE"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3.教師引導兒童回答。</w:t>
            </w:r>
          </w:p>
          <w:p w14:paraId="23A67E3B"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4.教師發給兒童每人一份油土，請兒童捏捏看，並說一說捏油土的感覺。</w:t>
            </w:r>
          </w:p>
          <w:p w14:paraId="45455DF2"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5.請兒童發表如何讓油土改變形狀的方</w:t>
            </w:r>
            <w:r w:rsidRPr="00E9069B">
              <w:rPr>
                <w:rFonts w:ascii="標楷體" w:eastAsia="標楷體" w:hAnsi="標楷體" w:cs="新細明體" w:hint="eastAsia"/>
                <w:bCs/>
                <w:snapToGrid w:val="0"/>
                <w:color w:val="000000"/>
                <w:sz w:val="26"/>
              </w:rPr>
              <w:lastRenderedPageBreak/>
              <w:t>法。</w:t>
            </w:r>
          </w:p>
          <w:p w14:paraId="1131F5D1"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6.教師說明：改變形狀油土形狀的方法。</w:t>
            </w:r>
          </w:p>
          <w:p w14:paraId="44B011CA"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7.教師引導兒童探索油土。</w:t>
            </w:r>
          </w:p>
          <w:p w14:paraId="31A75B6F"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活動五、動手捏陶土</w:t>
            </w:r>
          </w:p>
          <w:p w14:paraId="7C6B7E1F"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1.教師示範油土捏塑的基本技法。</w:t>
            </w:r>
          </w:p>
          <w:p w14:paraId="42D2726F"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2.教師引導兒童利用油土創作作品。</w:t>
            </w:r>
          </w:p>
          <w:p w14:paraId="1E7CD9E1"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3.教師請兒童將自己的作品置於教室四周。</w:t>
            </w:r>
          </w:p>
          <w:p w14:paraId="36BF4024"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4.請兒童介紹自己的作品。</w:t>
            </w:r>
          </w:p>
          <w:p w14:paraId="620C6FC8"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5.讓兒童互相觀摩彼此的作品。</w:t>
            </w:r>
          </w:p>
          <w:p w14:paraId="1229292B"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6.教師總結。</w:t>
            </w:r>
          </w:p>
          <w:p w14:paraId="501D2479"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活動六、歌曲教唱</w:t>
            </w:r>
          </w:p>
          <w:p w14:paraId="090D053C"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1.教師先播放或彈奏＜大象＞。</w:t>
            </w:r>
          </w:p>
          <w:p w14:paraId="538E8904"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2.教師解釋拍號及音域。</w:t>
            </w:r>
          </w:p>
          <w:p w14:paraId="1E2B3D77"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3.兒童隨音樂或伴奏，演唱歌曲＜大象＞。</w:t>
            </w:r>
          </w:p>
          <w:p w14:paraId="7BE1BDFE"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4.教師解釋歌詞意思。</w:t>
            </w:r>
          </w:p>
          <w:p w14:paraId="1E42A938"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5.＜大象＞唱遊動作示範與演練。</w:t>
            </w:r>
          </w:p>
          <w:p w14:paraId="7E628B34"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活動七、動物舞會</w:t>
            </w:r>
          </w:p>
          <w:p w14:paraId="25833D22"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1.請兒童練習模仿出自己喜歡的動物。</w:t>
            </w:r>
          </w:p>
          <w:p w14:paraId="36CD02EA"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2.配合歌曲〈大象〉，將歌詞「大象大象，你的鼻子怎麼那麼長？媽媽說，鼻子長才是漂亮。」改成自己喜歡的動物。</w:t>
            </w:r>
          </w:p>
          <w:p w14:paraId="71F5A25F"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3.利用改編後的〈大象〉的歌曲，唱出自己所喜歡的動物，並用簡單的肢體把動物的外形特徵表演出來。</w:t>
            </w:r>
          </w:p>
          <w:p w14:paraId="77630EC5"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4.教師可以先統計兒童喜歡的動物有哪些，同樣動物可以一起出現、一起表演。</w:t>
            </w:r>
          </w:p>
          <w:p w14:paraId="2E3A89F0" w14:textId="77777777" w:rsidR="00C33323" w:rsidRPr="00E9069B" w:rsidRDefault="00C33323" w:rsidP="00BE3B0D">
            <w:pPr>
              <w:spacing w:line="260" w:lineRule="exact"/>
              <w:rPr>
                <w:rFonts w:eastAsiaTheme="minorEastAsia"/>
                <w:bCs/>
                <w:snapToGrid w:val="0"/>
              </w:rPr>
            </w:pPr>
            <w:r w:rsidRPr="00E9069B">
              <w:rPr>
                <w:rFonts w:ascii="標楷體" w:eastAsia="標楷體" w:hAnsi="標楷體" w:cs="新細明體" w:hint="eastAsia"/>
                <w:bCs/>
                <w:snapToGrid w:val="0"/>
                <w:color w:val="000000"/>
                <w:sz w:val="26"/>
              </w:rPr>
              <w:t>5.教師一面播放音樂〈大象〉，全班同學一面在教室中模仿動物的動作、叫聲，一起進行動物舞會。</w:t>
            </w:r>
          </w:p>
        </w:tc>
        <w:tc>
          <w:tcPr>
            <w:tcW w:w="2126" w:type="dxa"/>
            <w:vAlign w:val="center"/>
          </w:tcPr>
          <w:p w14:paraId="16CA851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表演評量</w:t>
            </w:r>
          </w:p>
          <w:p w14:paraId="7260B97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小組互動表現</w:t>
            </w:r>
          </w:p>
          <w:p w14:paraId="03B7081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角色扮演</w:t>
            </w:r>
          </w:p>
          <w:p w14:paraId="1FBDD3F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念唱練習</w:t>
            </w:r>
          </w:p>
          <w:p w14:paraId="507A59E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肢體律動</w:t>
            </w:r>
          </w:p>
          <w:p w14:paraId="00D7568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參與度評量</w:t>
            </w:r>
          </w:p>
        </w:tc>
        <w:tc>
          <w:tcPr>
            <w:tcW w:w="3945" w:type="dxa"/>
            <w:vAlign w:val="center"/>
          </w:tcPr>
          <w:p w14:paraId="601F0C39"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【環境教育】</w:t>
            </w:r>
          </w:p>
          <w:p w14:paraId="2224D3BB"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【戶外教育】</w:t>
            </w:r>
          </w:p>
        </w:tc>
      </w:tr>
      <w:tr w:rsidR="00C33323" w14:paraId="40CCA1E8" w14:textId="77777777" w:rsidTr="00C33323">
        <w:trPr>
          <w:trHeight w:val="1827"/>
        </w:trPr>
        <w:tc>
          <w:tcPr>
            <w:tcW w:w="671" w:type="dxa"/>
            <w:vAlign w:val="center"/>
          </w:tcPr>
          <w:p w14:paraId="736CC704"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lastRenderedPageBreak/>
              <w:t>第十五週</w:t>
            </w:r>
          </w:p>
        </w:tc>
        <w:tc>
          <w:tcPr>
            <w:tcW w:w="1417" w:type="dxa"/>
            <w:vAlign w:val="center"/>
          </w:tcPr>
          <w:p w14:paraId="2F1BDBAA" w14:textId="77777777" w:rsidR="00C33323" w:rsidRPr="000C6923" w:rsidRDefault="00C33323" w:rsidP="00D217C5">
            <w:pPr>
              <w:spacing w:line="260" w:lineRule="exact"/>
              <w:jc w:val="center"/>
              <w:rPr>
                <w:rFonts w:eastAsiaTheme="minorEastAsia"/>
                <w:bCs/>
                <w:snapToGrid w:val="0"/>
              </w:rPr>
            </w:pPr>
            <w:r w:rsidRPr="000C6923">
              <w:rPr>
                <w:rFonts w:ascii="標楷體" w:eastAsia="標楷體" w:hAnsi="標楷體" w:cs="新細明體" w:hint="eastAsia"/>
                <w:bCs/>
                <w:snapToGrid w:val="0"/>
                <w:color w:val="000000"/>
                <w:sz w:val="26"/>
              </w:rPr>
              <w:t>四、動物好朋友</w:t>
            </w:r>
          </w:p>
          <w:p w14:paraId="5AC6E24C"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2.我愛動物</w:t>
            </w:r>
          </w:p>
        </w:tc>
        <w:tc>
          <w:tcPr>
            <w:tcW w:w="1250" w:type="dxa"/>
            <w:tcBorders>
              <w:right w:val="single" w:sz="4" w:space="0" w:color="auto"/>
            </w:tcBorders>
            <w:vAlign w:val="center"/>
          </w:tcPr>
          <w:p w14:paraId="1AE459C6"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4554C471"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B1符號運用與溝通表達</w:t>
            </w:r>
          </w:p>
          <w:p w14:paraId="6000EFC7"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B2科技資訊與媒體素養</w:t>
            </w:r>
          </w:p>
          <w:p w14:paraId="1EFB7F22"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B3藝術涵養與美感素養</w:t>
            </w:r>
          </w:p>
          <w:p w14:paraId="31490D06"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C1道德實踐與公民意識</w:t>
            </w:r>
          </w:p>
        </w:tc>
        <w:tc>
          <w:tcPr>
            <w:tcW w:w="4969" w:type="dxa"/>
            <w:vAlign w:val="center"/>
          </w:tcPr>
          <w:p w14:paraId="5A85789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活動一、我會善待小動物</w:t>
            </w:r>
          </w:p>
          <w:p w14:paraId="4D6F474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1.教師引導兒童回憶動物觀察紀錄。</w:t>
            </w:r>
          </w:p>
          <w:p w14:paraId="410DC77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2.回想這些動物的特色或喜好有哪些。</w:t>
            </w:r>
          </w:p>
          <w:p w14:paraId="48A99F7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3.教師引導兒童思考，如何依據動物的特色或喜好正確的對待動物。</w:t>
            </w:r>
          </w:p>
          <w:p w14:paraId="2E58129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4.教師引導兒童參閱課本圖文。</w:t>
            </w:r>
          </w:p>
          <w:p w14:paraId="03CD193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5.教師提問：你是否有曾經被限制行動自由的經驗？</w:t>
            </w:r>
          </w:p>
          <w:p w14:paraId="6E4C68C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6.教師引導兒童回答。</w:t>
            </w:r>
          </w:p>
          <w:p w14:paraId="045D984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7.教師總結：兒童在親近動物，和動物做朋友時，應該要表現出尊重動物的行為。動物和我們人類一起居住在地球，除了愛護動物，也要給動物一個乾淨的家。</w:t>
            </w:r>
          </w:p>
          <w:p w14:paraId="15A7B5E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8.教師引導兒童發表人類與動物的感覺並提問。</w:t>
            </w:r>
          </w:p>
          <w:p w14:paraId="5DFB590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9.教師總結：小動物也有生命，但是真正的動物不會說話，只能以我們聽不懂的叫聲來表達牠們的感受。當我們演出不能說話的動物時，其實內心有很多話想對人類說。動物和人類生活在一起，人類應該把牠們當成好朋友，尊重牠們的生存環境，了解牠們真正的需求，讓牠們也能快樂的和人類生活在一起。</w:t>
            </w:r>
          </w:p>
          <w:p w14:paraId="0E926AA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活動二、愛護動物大挑戰</w:t>
            </w:r>
          </w:p>
          <w:p w14:paraId="2211989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1.教師將兒童分組進行遊戲。</w:t>
            </w:r>
          </w:p>
          <w:p w14:paraId="1817236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2.製作機會圖卡。</w:t>
            </w:r>
          </w:p>
          <w:p w14:paraId="4AB71F9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3.進行「愛護動物大挑戰」遊戲。</w:t>
            </w:r>
          </w:p>
          <w:p w14:paraId="6E4465A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4.最先抵達終點的兒童則是贏家。</w:t>
            </w:r>
          </w:p>
          <w:p w14:paraId="50FDC56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5.教師可以讓兒童先進行個人挑戰賽，接著再進行小組挑戰賽或班級挑戰賽，找出班上的最後贏家，給予獎勵。</w:t>
            </w:r>
          </w:p>
          <w:p w14:paraId="328A468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活動三、動物的困難</w:t>
            </w:r>
          </w:p>
          <w:p w14:paraId="7DBF66A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1.教師引導兒童分享曾經看到動物遇到的困難。可以從家中有寵物的兒童開始引導分享。可以讓兒童反面思考，如果沒有當個盡職的主人，動物們會遇到什麼問題，</w:t>
            </w:r>
            <w:r w:rsidRPr="000C6923">
              <w:rPr>
                <w:rFonts w:ascii="標楷體" w:eastAsia="標楷體" w:hAnsi="標楷體" w:cs="新細明體" w:hint="eastAsia"/>
                <w:bCs/>
                <w:snapToGrid w:val="0"/>
                <w:color w:val="000000"/>
                <w:sz w:val="26"/>
              </w:rPr>
              <w:lastRenderedPageBreak/>
              <w:t>或是讓兒童從生活中容易看到的動物開始思考。</w:t>
            </w:r>
          </w:p>
          <w:p w14:paraId="32D2F44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活動四、我的愛護動物計畫</w:t>
            </w:r>
          </w:p>
          <w:p w14:paraId="61F33F1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1.教師針對兒童所分享的動物的困難，和兒童討論可以幫助這些動物的具體方法。</w:t>
            </w:r>
          </w:p>
          <w:p w14:paraId="4BC8E8C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2.教師引導兒童選定一個可以用實際行動幫助到的動物，將動物遇到的問題，以及自己可以付諸的行動記錄下來。</w:t>
            </w:r>
          </w:p>
          <w:p w14:paraId="7597827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3.教師可以給兒童一段實際執行的時間，等時間到後，再和兒童討論執行的成果，以及可以修正的方向，並討論未來如何繼續幫助動物們。</w:t>
            </w:r>
          </w:p>
        </w:tc>
        <w:tc>
          <w:tcPr>
            <w:tcW w:w="2126" w:type="dxa"/>
            <w:vAlign w:val="center"/>
          </w:tcPr>
          <w:p w14:paraId="5076184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表演評量</w:t>
            </w:r>
          </w:p>
          <w:p w14:paraId="5D8F3DF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小組互動表現</w:t>
            </w:r>
          </w:p>
          <w:p w14:paraId="5B49914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發表</w:t>
            </w:r>
          </w:p>
          <w:p w14:paraId="3056915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參與度評量</w:t>
            </w:r>
          </w:p>
        </w:tc>
        <w:tc>
          <w:tcPr>
            <w:tcW w:w="3945" w:type="dxa"/>
            <w:vAlign w:val="center"/>
          </w:tcPr>
          <w:p w14:paraId="04122321"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【環境教育】</w:t>
            </w:r>
          </w:p>
          <w:p w14:paraId="46DA53C6"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【戶外教育】</w:t>
            </w:r>
          </w:p>
        </w:tc>
      </w:tr>
      <w:tr w:rsidR="00C33323" w14:paraId="0F58197A" w14:textId="77777777" w:rsidTr="00C33323">
        <w:trPr>
          <w:trHeight w:val="1827"/>
        </w:trPr>
        <w:tc>
          <w:tcPr>
            <w:tcW w:w="671" w:type="dxa"/>
            <w:vAlign w:val="center"/>
          </w:tcPr>
          <w:p w14:paraId="056C05FF"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t>第十六週</w:t>
            </w:r>
          </w:p>
        </w:tc>
        <w:tc>
          <w:tcPr>
            <w:tcW w:w="1417" w:type="dxa"/>
            <w:vAlign w:val="center"/>
          </w:tcPr>
          <w:p w14:paraId="1C2EAA68" w14:textId="77777777" w:rsidR="00C33323" w:rsidRPr="000C6923" w:rsidRDefault="00C33323" w:rsidP="00D217C5">
            <w:pPr>
              <w:spacing w:line="260" w:lineRule="exact"/>
              <w:jc w:val="center"/>
              <w:rPr>
                <w:rFonts w:eastAsiaTheme="minorEastAsia"/>
                <w:bCs/>
                <w:snapToGrid w:val="0"/>
              </w:rPr>
            </w:pPr>
            <w:r w:rsidRPr="000C6923">
              <w:rPr>
                <w:rFonts w:ascii="標楷體" w:eastAsia="標楷體" w:hAnsi="標楷體" w:cs="新細明體" w:hint="eastAsia"/>
                <w:bCs/>
                <w:snapToGrid w:val="0"/>
                <w:color w:val="000000"/>
                <w:sz w:val="26"/>
              </w:rPr>
              <w:t>五、美麗的色彩</w:t>
            </w:r>
          </w:p>
          <w:p w14:paraId="454C160C"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1.一起找色彩</w:t>
            </w:r>
          </w:p>
        </w:tc>
        <w:tc>
          <w:tcPr>
            <w:tcW w:w="1250" w:type="dxa"/>
            <w:tcBorders>
              <w:right w:val="single" w:sz="4" w:space="0" w:color="auto"/>
            </w:tcBorders>
            <w:vAlign w:val="center"/>
          </w:tcPr>
          <w:p w14:paraId="12F6A207"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A2系統思考與解決問題</w:t>
            </w:r>
          </w:p>
          <w:p w14:paraId="1AB2ADF4"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53C82116"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B2科技資訊與媒體素養</w:t>
            </w:r>
          </w:p>
          <w:p w14:paraId="3FAA32B7"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B3藝術涵養與美感素養</w:t>
            </w:r>
          </w:p>
          <w:p w14:paraId="7F687BA1"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C2人際關係與團隊合作</w:t>
            </w:r>
          </w:p>
        </w:tc>
        <w:tc>
          <w:tcPr>
            <w:tcW w:w="4969" w:type="dxa"/>
            <w:vAlign w:val="center"/>
          </w:tcPr>
          <w:p w14:paraId="665BD7E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活動一、黑白與彩色</w:t>
            </w:r>
          </w:p>
          <w:p w14:paraId="6C77BCD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1.教師引導兒童同時觀察課本上的兩張照片。</w:t>
            </w:r>
          </w:p>
          <w:p w14:paraId="4893ABB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2.教師提問：看一看這兩張照片，照片裡都有些什麼呢？</w:t>
            </w:r>
          </w:p>
          <w:p w14:paraId="642E724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3.請兒童自由發表。</w:t>
            </w:r>
          </w:p>
          <w:p w14:paraId="64E1EFF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4.教師提問：如果只看左邊的黑白照片，你能告訴我照片裡的花原本是什麼顏色嗎？</w:t>
            </w:r>
          </w:p>
          <w:p w14:paraId="4AC0CEF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5.引導兒童說出兩張照片不同之處。</w:t>
            </w:r>
          </w:p>
          <w:p w14:paraId="61CFF46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6.鼓勵兒童自由發表。</w:t>
            </w:r>
          </w:p>
          <w:p w14:paraId="01E0E3A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7.引導兒童分享喜歡哪張照片以及喜歡的原因。</w:t>
            </w:r>
          </w:p>
          <w:p w14:paraId="2B89256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8.鼓勵兒童自由發表。</w:t>
            </w:r>
          </w:p>
          <w:p w14:paraId="476D983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活動二、色彩搜查隊成立了</w:t>
            </w:r>
          </w:p>
          <w:p w14:paraId="52749F9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1.教師引導兒童依照個別顏色分享印象中，在校園何處看過該顏色。</w:t>
            </w:r>
          </w:p>
          <w:p w14:paraId="5F1B2D2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2.以紅色為例，先引導兒童說出在何處看過紅色出現，再引導兒童接下來的搜查</w:t>
            </w:r>
          </w:p>
          <w:p w14:paraId="309F63E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3.活動要繼續在校園尋找與探索何處還有紅色。</w:t>
            </w:r>
          </w:p>
          <w:p w14:paraId="6DC8FDC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4.引導兒童將上一節課發表出的顏色和其他想搜查的顏色一一做成籤條放置籤筒</w:t>
            </w:r>
            <w:r w:rsidRPr="000C6923">
              <w:rPr>
                <w:rFonts w:ascii="標楷體" w:eastAsia="標楷體" w:hAnsi="標楷體" w:cs="新細明體" w:hint="eastAsia"/>
                <w:bCs/>
                <w:snapToGrid w:val="0"/>
                <w:color w:val="000000"/>
                <w:sz w:val="26"/>
              </w:rPr>
              <w:lastRenderedPageBreak/>
              <w:t>內。</w:t>
            </w:r>
          </w:p>
          <w:p w14:paraId="52BD434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5.引導兒童分享在校園探索時的注意事項。</w:t>
            </w:r>
          </w:p>
          <w:p w14:paraId="41CA5E8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6.各組兒童一一抽籤確定要探索的顏色。</w:t>
            </w:r>
          </w:p>
          <w:p w14:paraId="0B99E85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活動三、色彩搜查隊出動了</w:t>
            </w:r>
          </w:p>
          <w:p w14:paraId="2A73366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1.兒童攜帶習作和相關文具用品，準備到校園進行色彩搜查。</w:t>
            </w:r>
          </w:p>
          <w:p w14:paraId="20FA333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2.教師提醒同組兒童要一起行動。</w:t>
            </w:r>
          </w:p>
          <w:p w14:paraId="398B376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3.帶領兒童到校園中，引導兒童在校園尋找和記錄抽到的顏色出現的場所。</w:t>
            </w:r>
          </w:p>
          <w:p w14:paraId="2CD9E26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4.教師隨時留意兒童安全狀態。</w:t>
            </w:r>
          </w:p>
          <w:p w14:paraId="3DD078A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活動四、分享搜查結果</w:t>
            </w:r>
          </w:p>
          <w:p w14:paraId="01B10DE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1.教師引導色彩搜查行動任務相同（抽到相同顏色）的小組合併。 2.合併的各組分別展示搜查結果，看看有哪些地方是小組搜查時沒找到的。</w:t>
            </w:r>
          </w:p>
          <w:p w14:paraId="006E7CE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3.教師引導兒童將全班搜查結果記錄在黑板上。</w:t>
            </w:r>
          </w:p>
          <w:p w14:paraId="29BB8A8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4.引導兒童觀看結果並提出問題。</w:t>
            </w:r>
          </w:p>
          <w:p w14:paraId="1ABE6C9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5.教師歸納總結。</w:t>
            </w:r>
          </w:p>
          <w:p w14:paraId="1659178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活動四、分享搜查心得</w:t>
            </w:r>
          </w:p>
          <w:p w14:paraId="72E8E52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1.教師提問：對於色彩搜查行動，你有什麼心得或發現呢？</w:t>
            </w:r>
          </w:p>
          <w:p w14:paraId="6BAD085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2.請兒童自由發表。</w:t>
            </w:r>
          </w:p>
          <w:p w14:paraId="6824CB3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3.鼓勵兒童在日常生活中多多觀察生活周遭的色彩。</w:t>
            </w:r>
          </w:p>
          <w:p w14:paraId="6693E07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活動五、對校園色彩的感受</w:t>
            </w:r>
          </w:p>
          <w:p w14:paraId="5216B12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1.教師引導兒童分享對色彩搜查行動中所搜查顏色的感受。</w:t>
            </w:r>
          </w:p>
          <w:p w14:paraId="4B98394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2.引導兒童自由發表。</w:t>
            </w:r>
          </w:p>
          <w:p w14:paraId="29D9630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3.教師引導兒童探索相同顏色帶給人不同感受的現象。</w:t>
            </w:r>
          </w:p>
          <w:p w14:paraId="13B808E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4.教師歸納總結：每個人對顏色的感受可能相同也可能不同。</w:t>
            </w:r>
          </w:p>
          <w:p w14:paraId="1639B90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5.提醒兒童尊重別人對顏色的不同感受和對其他事物的不同看法。</w:t>
            </w:r>
          </w:p>
          <w:p w14:paraId="3F7CA6E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活動六、顏色聯想</w:t>
            </w:r>
          </w:p>
          <w:p w14:paraId="2C1B9F7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1.教師提問：除了蔬菜水果以外，哪些物品也有特定顏色呢？</w:t>
            </w:r>
          </w:p>
          <w:p w14:paraId="3AC1973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2.鼓勵兒童自由發表。</w:t>
            </w:r>
          </w:p>
          <w:p w14:paraId="2FD3AE1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3.教師提問：依照顏色進行聯想，動動腦，看到下面這些顏色你會想到什麼物品呢？</w:t>
            </w:r>
          </w:p>
          <w:p w14:paraId="66C990C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4.鼓勵兒童自由發表。</w:t>
            </w:r>
          </w:p>
          <w:p w14:paraId="5DC3EA8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活動七、紅色的色彩特定意義</w:t>
            </w:r>
          </w:p>
          <w:p w14:paraId="4008F46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1.教師提問：還記得色彩聯想時，大家因為紅色聯想到什麼特定的物品呢？</w:t>
            </w:r>
          </w:p>
          <w:p w14:paraId="3295694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2.引導兒童發表。</w:t>
            </w:r>
          </w:p>
          <w:p w14:paraId="28F4189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3.教師提問：這些物品上的紅色有什麼特別的意義？</w:t>
            </w:r>
          </w:p>
          <w:p w14:paraId="376120B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4.鼓勵兒童自由發表。</w:t>
            </w:r>
          </w:p>
          <w:p w14:paraId="2431ED7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活動八、白色的色彩特定意義</w:t>
            </w:r>
          </w:p>
          <w:p w14:paraId="2A6FE34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1.教師提問：色彩聯想時，大家因為白色聯想到什麼特定的物品呢？</w:t>
            </w:r>
          </w:p>
          <w:p w14:paraId="216E9D4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2.引導兒童發表。</w:t>
            </w:r>
          </w:p>
          <w:p w14:paraId="2B94135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3.教師提問：這些物品上的白色有什麼特別的意義？</w:t>
            </w:r>
          </w:p>
          <w:p w14:paraId="6AB5ED8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4.鼓勵兒童自由發表。</w:t>
            </w:r>
          </w:p>
          <w:p w14:paraId="6067465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5.教師總結：白色看起來有潔淨的感覺，所以許多注重衛生的行業會選擇白色當作制服。</w:t>
            </w:r>
          </w:p>
          <w:p w14:paraId="750244B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活動九、色彩的特定意義</w:t>
            </w:r>
          </w:p>
          <w:p w14:paraId="7312AA1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1.教師提問：想一想，生活中有哪些物品，有特別的固定色彩呢？ 2.鼓勵兒童自由發表。</w:t>
            </w:r>
          </w:p>
          <w:p w14:paraId="2E1357F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3.教師提問：這些特定的顏色有什麼特別的代表意義呢？</w:t>
            </w:r>
          </w:p>
          <w:p w14:paraId="3722A06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4.兒童分組討論，並將討論所得利用紙筆記錄起來。</w:t>
            </w:r>
          </w:p>
          <w:p w14:paraId="467185E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5.兒童自由發表。</w:t>
            </w:r>
          </w:p>
          <w:p w14:paraId="0C2B0F5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6.教師歸納總結。</w:t>
            </w:r>
          </w:p>
          <w:p w14:paraId="6AF8525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活動十、習唱〈彩虹世界〉</w:t>
            </w:r>
          </w:p>
          <w:p w14:paraId="537B0C3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1.教師播放〈彩虹世界〉，請兒童仔細聆聽。</w:t>
            </w:r>
          </w:p>
          <w:p w14:paraId="328FD67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2.教師引導兒童了解歌詞意涵。</w:t>
            </w:r>
          </w:p>
          <w:p w14:paraId="5323A08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3.教師帶領兒童念一次歌詞。</w:t>
            </w:r>
          </w:p>
          <w:p w14:paraId="18D2E45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4.教師帶領兒童齊唱。</w:t>
            </w:r>
          </w:p>
          <w:p w14:paraId="6D8FA4E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5.教師用接唱、分組唱、大小聲變化（依老師手勢）等方式讓兒童更熟悉歌曲。</w:t>
            </w:r>
          </w:p>
          <w:p w14:paraId="3AB5A84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活動十一、學敲手搖鈴</w:t>
            </w:r>
          </w:p>
          <w:p w14:paraId="66048EF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1.教師說明並示範手搖鈴使用方式：一手握住手搖鈴，一手握拳敲打。</w:t>
            </w:r>
          </w:p>
          <w:p w14:paraId="57ED934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2.教師發下樂器，帶領兒童練習敲奏手搖鈴。</w:t>
            </w:r>
          </w:p>
          <w:p w14:paraId="5037630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3.教師請兒童仔細看課本〈節奏練習〉的節奏並示範一次。</w:t>
            </w:r>
          </w:p>
          <w:p w14:paraId="77DE0C4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4.教師帶領兒童練習節奏。</w:t>
            </w:r>
          </w:p>
        </w:tc>
        <w:tc>
          <w:tcPr>
            <w:tcW w:w="2126" w:type="dxa"/>
            <w:vAlign w:val="center"/>
          </w:tcPr>
          <w:p w14:paraId="1C89133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口頭報告</w:t>
            </w:r>
          </w:p>
          <w:p w14:paraId="51B3440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平時上課表現</w:t>
            </w:r>
          </w:p>
          <w:p w14:paraId="6546987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習作評量</w:t>
            </w:r>
          </w:p>
          <w:p w14:paraId="6053DCB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發表</w:t>
            </w:r>
          </w:p>
          <w:p w14:paraId="0C47C11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觀察記錄</w:t>
            </w:r>
          </w:p>
          <w:p w14:paraId="37C62F1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觀察評量</w:t>
            </w:r>
          </w:p>
        </w:tc>
        <w:tc>
          <w:tcPr>
            <w:tcW w:w="3945" w:type="dxa"/>
            <w:vAlign w:val="center"/>
          </w:tcPr>
          <w:p w14:paraId="490992F8"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【品德教育】</w:t>
            </w:r>
          </w:p>
        </w:tc>
      </w:tr>
      <w:tr w:rsidR="00C33323" w14:paraId="461F381B" w14:textId="77777777" w:rsidTr="00C33323">
        <w:trPr>
          <w:trHeight w:val="1827"/>
        </w:trPr>
        <w:tc>
          <w:tcPr>
            <w:tcW w:w="671" w:type="dxa"/>
            <w:vAlign w:val="center"/>
          </w:tcPr>
          <w:p w14:paraId="41D60795"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lastRenderedPageBreak/>
              <w:t>第十七週</w:t>
            </w:r>
          </w:p>
        </w:tc>
        <w:tc>
          <w:tcPr>
            <w:tcW w:w="1417" w:type="dxa"/>
            <w:vAlign w:val="center"/>
          </w:tcPr>
          <w:p w14:paraId="4AEDA3B0" w14:textId="77777777" w:rsidR="00C33323" w:rsidRPr="000C6923" w:rsidRDefault="00C33323" w:rsidP="00D217C5">
            <w:pPr>
              <w:spacing w:line="260" w:lineRule="exact"/>
              <w:jc w:val="center"/>
              <w:rPr>
                <w:rFonts w:eastAsiaTheme="minorEastAsia"/>
                <w:bCs/>
                <w:snapToGrid w:val="0"/>
              </w:rPr>
            </w:pPr>
            <w:r w:rsidRPr="000C6923">
              <w:rPr>
                <w:rFonts w:ascii="標楷體" w:eastAsia="標楷體" w:hAnsi="標楷體" w:cs="新細明體" w:hint="eastAsia"/>
                <w:bCs/>
                <w:snapToGrid w:val="0"/>
                <w:color w:val="000000"/>
                <w:sz w:val="26"/>
              </w:rPr>
              <w:t>五、美麗的色彩</w:t>
            </w:r>
          </w:p>
          <w:p w14:paraId="19AD787F"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2.開心玩色彩</w:t>
            </w:r>
          </w:p>
        </w:tc>
        <w:tc>
          <w:tcPr>
            <w:tcW w:w="1250" w:type="dxa"/>
            <w:tcBorders>
              <w:right w:val="single" w:sz="4" w:space="0" w:color="auto"/>
            </w:tcBorders>
            <w:vAlign w:val="center"/>
          </w:tcPr>
          <w:p w14:paraId="2EF466A5"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A2系統思考與解決問題</w:t>
            </w:r>
          </w:p>
          <w:p w14:paraId="71129EDB"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72652C5E"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B2科技資訊與媒體素養</w:t>
            </w:r>
          </w:p>
          <w:p w14:paraId="2E64193F"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B3藝術涵養與美感素養</w:t>
            </w:r>
          </w:p>
          <w:p w14:paraId="51294C8B"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C2人際關係與團隊合作</w:t>
            </w:r>
          </w:p>
        </w:tc>
        <w:tc>
          <w:tcPr>
            <w:tcW w:w="4969" w:type="dxa"/>
            <w:vAlign w:val="center"/>
          </w:tcPr>
          <w:p w14:paraId="386A555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活動一、「顏色大集合」</w:t>
            </w:r>
          </w:p>
          <w:p w14:paraId="625923E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1.教師提問：課本中的小朋友在做什麼？</w:t>
            </w:r>
          </w:p>
          <w:p w14:paraId="10C3365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2.教師引導兒童回答：「在找東西。」</w:t>
            </w:r>
          </w:p>
          <w:p w14:paraId="2C07ED1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3.教師提問：在找什麼東西？</w:t>
            </w:r>
          </w:p>
          <w:p w14:paraId="471F442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4.教師引導兒童回答：在找紅色的東西。</w:t>
            </w:r>
          </w:p>
          <w:p w14:paraId="158659D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5.教師說明：</w:t>
            </w:r>
          </w:p>
          <w:p w14:paraId="5E32815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（1）他們在玩「顏色大集合」。</w:t>
            </w:r>
          </w:p>
          <w:p w14:paraId="52991C2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（2）就是找出有老師規定顏色的東西。</w:t>
            </w:r>
          </w:p>
          <w:p w14:paraId="56DA08C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6.教師引導兒童分組。</w:t>
            </w:r>
          </w:p>
          <w:p w14:paraId="05901A8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7.教師說明「顏色大集合」遊戲規則：</w:t>
            </w:r>
          </w:p>
          <w:p w14:paraId="0457860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（1）以小組為單位，依照指示找出規定顏色的物品。</w:t>
            </w:r>
          </w:p>
          <w:p w14:paraId="2CBD056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（2）以五分鐘為限，能在時間內找到最多指定顏色物品的小組即為勝利。</w:t>
            </w:r>
          </w:p>
          <w:p w14:paraId="6A85BC0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8.教師引導兒童進行「顏色大集合」活動。</w:t>
            </w:r>
          </w:p>
          <w:p w14:paraId="278B307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9.教師總結。</w:t>
            </w:r>
          </w:p>
          <w:p w14:paraId="21CDEEA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活動二、相同的顏色也有深淺之分</w:t>
            </w:r>
          </w:p>
          <w:p w14:paraId="7448B4A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1.教師引導兒童把找到的東西整齊放在桌上。</w:t>
            </w:r>
          </w:p>
          <w:p w14:paraId="2447A23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2.教師提問：組員們找到的是什麼顏色的東西？</w:t>
            </w:r>
          </w:p>
          <w:p w14:paraId="6B27FF4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3.教師引導兒童回答。</w:t>
            </w:r>
          </w:p>
          <w:p w14:paraId="787885E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4.教師引導兒童參閱課本圖文。</w:t>
            </w:r>
          </w:p>
          <w:p w14:paraId="42B5E3B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5.教師提問：仔細看一看，同一組蒐集到的物品，顏色都一模一樣嗎？</w:t>
            </w:r>
          </w:p>
          <w:p w14:paraId="56EE5DA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6.教師引導兒童回答。</w:t>
            </w:r>
          </w:p>
          <w:p w14:paraId="118C2FB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7.教師鼓勵有新看法的兒童。</w:t>
            </w:r>
          </w:p>
          <w:p w14:paraId="4A0EEA4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8.教師激勵兒童提出更多的看法。</w:t>
            </w:r>
          </w:p>
          <w:p w14:paraId="393E701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9.教師總結。</w:t>
            </w:r>
          </w:p>
          <w:p w14:paraId="2B60364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活動三、從水彩中找色彩</w:t>
            </w:r>
          </w:p>
          <w:p w14:paraId="250FBDB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1.教師提問：我們可以在水彩中找到之前發現的色彩嗎？</w:t>
            </w:r>
          </w:p>
          <w:p w14:paraId="67ED6FC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2.教師引導兒童在水彩中找到之前發現的色彩。</w:t>
            </w:r>
          </w:p>
          <w:p w14:paraId="1AE68A9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3.兒童可以從水彩中拿出相似色與物品進行比對。</w:t>
            </w:r>
          </w:p>
          <w:p w14:paraId="195EFC5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4.教師可以請兒童上臺發表自己所比對到的顏色。</w:t>
            </w:r>
          </w:p>
          <w:p w14:paraId="6C03BF1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活動四、水彩中找不到的色彩</w:t>
            </w:r>
          </w:p>
          <w:p w14:paraId="66C6D09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1.教師引導兒童發現：有些色彩找不到。</w:t>
            </w:r>
          </w:p>
          <w:p w14:paraId="743DE93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2.教師提問：可以用什麼方法創造水彩中找不到的色彩。</w:t>
            </w:r>
          </w:p>
          <w:p w14:paraId="0629603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3.教師引導兒童回答：</w:t>
            </w:r>
          </w:p>
          <w:p w14:paraId="7C5DDBE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（1）把水彩混在一起可以變出不一樣的色彩嗎？</w:t>
            </w:r>
          </w:p>
          <w:p w14:paraId="37C9FB4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（2）更多的水彩顏色加在一起，可以變出更多的色彩嗎？</w:t>
            </w:r>
          </w:p>
          <w:p w14:paraId="5ABA461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（3）其他。</w:t>
            </w:r>
          </w:p>
          <w:p w14:paraId="371F8BA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4.教師總結。</w:t>
            </w:r>
          </w:p>
        </w:tc>
        <w:tc>
          <w:tcPr>
            <w:tcW w:w="2126" w:type="dxa"/>
            <w:vAlign w:val="center"/>
          </w:tcPr>
          <w:p w14:paraId="503DD22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小組互動表現</w:t>
            </w:r>
          </w:p>
          <w:p w14:paraId="6EB3CA0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參與度評量</w:t>
            </w:r>
          </w:p>
          <w:p w14:paraId="025A60A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遊戲評量</w:t>
            </w:r>
          </w:p>
          <w:p w14:paraId="603AFF7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學習態度</w:t>
            </w:r>
          </w:p>
        </w:tc>
        <w:tc>
          <w:tcPr>
            <w:tcW w:w="3945" w:type="dxa"/>
            <w:vAlign w:val="center"/>
          </w:tcPr>
          <w:p w14:paraId="5266A044"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【品德教育】</w:t>
            </w:r>
          </w:p>
        </w:tc>
      </w:tr>
      <w:tr w:rsidR="00C33323" w14:paraId="372C284F" w14:textId="77777777" w:rsidTr="00C33323">
        <w:trPr>
          <w:trHeight w:val="1827"/>
        </w:trPr>
        <w:tc>
          <w:tcPr>
            <w:tcW w:w="671" w:type="dxa"/>
            <w:vAlign w:val="center"/>
          </w:tcPr>
          <w:p w14:paraId="36B830C3"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lastRenderedPageBreak/>
              <w:t>第十八週</w:t>
            </w:r>
          </w:p>
        </w:tc>
        <w:tc>
          <w:tcPr>
            <w:tcW w:w="1417" w:type="dxa"/>
            <w:vAlign w:val="center"/>
          </w:tcPr>
          <w:p w14:paraId="53337138" w14:textId="77777777" w:rsidR="00C33323" w:rsidRPr="000C6923" w:rsidRDefault="00C33323" w:rsidP="00D217C5">
            <w:pPr>
              <w:spacing w:line="260" w:lineRule="exact"/>
              <w:jc w:val="center"/>
              <w:rPr>
                <w:rFonts w:eastAsiaTheme="minorEastAsia"/>
                <w:bCs/>
                <w:snapToGrid w:val="0"/>
              </w:rPr>
            </w:pPr>
            <w:r w:rsidRPr="000C6923">
              <w:rPr>
                <w:rFonts w:ascii="標楷體" w:eastAsia="標楷體" w:hAnsi="標楷體" w:cs="新細明體" w:hint="eastAsia"/>
                <w:bCs/>
                <w:snapToGrid w:val="0"/>
                <w:color w:val="000000"/>
                <w:sz w:val="26"/>
              </w:rPr>
              <w:t>五、美麗的色彩</w:t>
            </w:r>
          </w:p>
          <w:p w14:paraId="778B5D03"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2.開心玩色彩</w:t>
            </w:r>
          </w:p>
        </w:tc>
        <w:tc>
          <w:tcPr>
            <w:tcW w:w="1250" w:type="dxa"/>
            <w:tcBorders>
              <w:right w:val="single" w:sz="4" w:space="0" w:color="auto"/>
            </w:tcBorders>
            <w:vAlign w:val="center"/>
          </w:tcPr>
          <w:p w14:paraId="387C3CF8"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A2系統思考與解決問題</w:t>
            </w:r>
          </w:p>
          <w:p w14:paraId="113BB9C2"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3B51FBC7"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B2科技資訊與媒體素養</w:t>
            </w:r>
          </w:p>
          <w:p w14:paraId="5334D2E4"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B3藝術涵養與美感素養</w:t>
            </w:r>
          </w:p>
          <w:p w14:paraId="2C8B4740"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C2人際關係與團隊合作</w:t>
            </w:r>
          </w:p>
        </w:tc>
        <w:tc>
          <w:tcPr>
            <w:tcW w:w="4969" w:type="dxa"/>
            <w:vAlign w:val="center"/>
          </w:tcPr>
          <w:p w14:paraId="7639349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活動一、色彩的感覺</w:t>
            </w:r>
          </w:p>
          <w:p w14:paraId="0BA39CF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1.教師提問：我們之前一起分享過對顏色的感受，還記得那時大家的感受是什麼嗎？</w:t>
            </w:r>
          </w:p>
          <w:p w14:paraId="1EC9590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2.鼓勵兒童自由發表。</w:t>
            </w:r>
          </w:p>
          <w:p w14:paraId="2D68CB8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3.教師歸納總結。</w:t>
            </w:r>
          </w:p>
          <w:p w14:paraId="2854515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4.教師提問：現在是冬天，什麼顏色會給人溫暖的感覺？為什麼？ 5.引導兒童分進行討論。</w:t>
            </w:r>
          </w:p>
          <w:p w14:paraId="45C1F80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6.鼓勵兒童發表。</w:t>
            </w:r>
          </w:p>
          <w:p w14:paraId="3D5635C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7.教師歸納總結。</w:t>
            </w:r>
          </w:p>
          <w:p w14:paraId="2F5A2DC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活動二、聆聽與溝通</w:t>
            </w:r>
          </w:p>
          <w:p w14:paraId="319BB36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1.教師提問：剛剛分組討論時，你專心聽別人的分享了嗎？別人分享時為什麼要專心呢？</w:t>
            </w:r>
          </w:p>
          <w:p w14:paraId="3D3ECE3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2.鼓勵兒童自由發表。</w:t>
            </w:r>
          </w:p>
          <w:p w14:paraId="2D79CC4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3.教師提問：你曾經在分組討論時遇到什麼問題？是怎麼解決的？</w:t>
            </w:r>
          </w:p>
          <w:p w14:paraId="349D9CE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4.鼓勵兒童自由發表。</w:t>
            </w:r>
          </w:p>
          <w:p w14:paraId="1D9901B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5.教師歸納總結。</w:t>
            </w:r>
          </w:p>
          <w:p w14:paraId="11E495D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活動三、用彩色布置教室的規劃</w:t>
            </w:r>
          </w:p>
          <w:p w14:paraId="09560FD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1.教師說明：現在我們對色彩有更多的了解了，一起動動腦利用色彩來布置教室吧！</w:t>
            </w:r>
          </w:p>
          <w:p w14:paraId="45AA425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2.引導兒童運用聆聽與溝通的技巧分組進行討論與規畫。</w:t>
            </w:r>
          </w:p>
          <w:p w14:paraId="2FBF9C8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活動四、作品拼拼樂</w:t>
            </w:r>
          </w:p>
          <w:p w14:paraId="64E5E01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1.引導兒童將自己的「小小色彩師」作品置放於桌上。</w:t>
            </w:r>
          </w:p>
          <w:p w14:paraId="61D2601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2.引導兒童走動觀察，欣賞大家的創作。</w:t>
            </w:r>
          </w:p>
          <w:p w14:paraId="5EBC4F3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3.教師提問：看了大家的作品，你有什麼感想呢？</w:t>
            </w:r>
          </w:p>
          <w:p w14:paraId="7938693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4.鼓勵兒童自由發表。</w:t>
            </w:r>
          </w:p>
          <w:p w14:paraId="04295A9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5.教師以馬賽克牆照片或相關影片介紹拼貼藝術。</w:t>
            </w:r>
          </w:p>
          <w:p w14:paraId="4184429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活動四、作品展示法</w:t>
            </w:r>
          </w:p>
          <w:p w14:paraId="09FC8E5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1.教師提問：除了用作品拼貼的方法以外，大家還有什麼展示作品的創意方法呢？</w:t>
            </w:r>
          </w:p>
          <w:p w14:paraId="38EDDC3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2.引導兒童分組進行討論。</w:t>
            </w:r>
          </w:p>
          <w:p w14:paraId="182571A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3.鼓勵兒童自由發表。</w:t>
            </w:r>
          </w:p>
          <w:p w14:paraId="6F853D4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活動五、拼拼貼貼美化環境</w:t>
            </w:r>
          </w:p>
          <w:p w14:paraId="658C961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1.引導兒童分組。</w:t>
            </w:r>
          </w:p>
          <w:p w14:paraId="5D66234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2.各組討論：(1)想美化哪個地方。 (2)要以何種方式展示作品。 (3)各組互相協調，各自美化教室內外不同地方，避免地點重複。 (4) 各組於想美化的地方進行作品預拼，確定拼法後再將作品張貼上去。(5)引導兒童欣賞大家的拼貼創作。</w:t>
            </w:r>
          </w:p>
          <w:p w14:paraId="326351F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3.教師提問：欣賞了大家的拼貼作品，你有什麼感想呢？</w:t>
            </w:r>
          </w:p>
          <w:p w14:paraId="274CA3B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4.請兒童自由發表。</w:t>
            </w:r>
          </w:p>
        </w:tc>
        <w:tc>
          <w:tcPr>
            <w:tcW w:w="2126" w:type="dxa"/>
            <w:vAlign w:val="center"/>
          </w:tcPr>
          <w:p w14:paraId="42323AD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作品評量</w:t>
            </w:r>
          </w:p>
          <w:p w14:paraId="1C071D6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念唱練習</w:t>
            </w:r>
          </w:p>
          <w:p w14:paraId="57FF91B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肢體律動</w:t>
            </w:r>
          </w:p>
          <w:p w14:paraId="02870F0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習作評量</w:t>
            </w:r>
          </w:p>
        </w:tc>
        <w:tc>
          <w:tcPr>
            <w:tcW w:w="3945" w:type="dxa"/>
            <w:vAlign w:val="center"/>
          </w:tcPr>
          <w:p w14:paraId="125738D6"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【品德教育】</w:t>
            </w:r>
          </w:p>
        </w:tc>
      </w:tr>
      <w:tr w:rsidR="00C33323" w14:paraId="0AAA19E7" w14:textId="77777777" w:rsidTr="00C33323">
        <w:trPr>
          <w:trHeight w:val="1827"/>
        </w:trPr>
        <w:tc>
          <w:tcPr>
            <w:tcW w:w="671" w:type="dxa"/>
            <w:vAlign w:val="center"/>
          </w:tcPr>
          <w:p w14:paraId="341342E1"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t>第十九週</w:t>
            </w:r>
          </w:p>
        </w:tc>
        <w:tc>
          <w:tcPr>
            <w:tcW w:w="1417" w:type="dxa"/>
            <w:vAlign w:val="center"/>
          </w:tcPr>
          <w:p w14:paraId="61F985F5" w14:textId="77777777" w:rsidR="00C33323" w:rsidRPr="000C6923" w:rsidRDefault="00C33323" w:rsidP="00D217C5">
            <w:pPr>
              <w:spacing w:line="260" w:lineRule="exact"/>
              <w:jc w:val="center"/>
              <w:rPr>
                <w:rFonts w:eastAsiaTheme="minorEastAsia"/>
                <w:bCs/>
                <w:snapToGrid w:val="0"/>
              </w:rPr>
            </w:pPr>
            <w:r w:rsidRPr="000C6923">
              <w:rPr>
                <w:rFonts w:ascii="標楷體" w:eastAsia="標楷體" w:hAnsi="標楷體" w:cs="新細明體" w:hint="eastAsia"/>
                <w:bCs/>
                <w:snapToGrid w:val="0"/>
                <w:color w:val="000000"/>
                <w:sz w:val="26"/>
              </w:rPr>
              <w:t>六、溫暖過冬天</w:t>
            </w:r>
          </w:p>
          <w:p w14:paraId="3C94E823"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1.冬天來了</w:t>
            </w:r>
          </w:p>
        </w:tc>
        <w:tc>
          <w:tcPr>
            <w:tcW w:w="1250" w:type="dxa"/>
            <w:tcBorders>
              <w:right w:val="single" w:sz="4" w:space="0" w:color="auto"/>
            </w:tcBorders>
            <w:vAlign w:val="center"/>
          </w:tcPr>
          <w:p w14:paraId="379A6247"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A1身心素質與自我精進</w:t>
            </w:r>
          </w:p>
          <w:p w14:paraId="38B91649"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A2系統思考與解決問題</w:t>
            </w:r>
          </w:p>
          <w:p w14:paraId="2F98B5DA"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1085430A"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B2科技資訊與媒體素養</w:t>
            </w:r>
          </w:p>
          <w:p w14:paraId="63699E1D"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B3藝術涵養與美感素養</w:t>
            </w:r>
          </w:p>
          <w:p w14:paraId="65E3A350"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C1道德實踐與公民意識</w:t>
            </w:r>
          </w:p>
          <w:p w14:paraId="68FD19AA"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C2人際關</w:t>
            </w:r>
            <w:r w:rsidRPr="000C6923">
              <w:rPr>
                <w:rFonts w:ascii="標楷體" w:eastAsia="標楷體" w:hAnsi="標楷體" w:cs="新細明體" w:hint="eastAsia"/>
                <w:color w:val="000000"/>
                <w:sz w:val="26"/>
                <w:szCs w:val="20"/>
              </w:rPr>
              <w:lastRenderedPageBreak/>
              <w:t>係與團隊合作</w:t>
            </w:r>
          </w:p>
          <w:p w14:paraId="50CE7449"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C3多元文化與國際理解</w:t>
            </w:r>
          </w:p>
        </w:tc>
        <w:tc>
          <w:tcPr>
            <w:tcW w:w="4969" w:type="dxa"/>
            <w:vAlign w:val="center"/>
          </w:tcPr>
          <w:p w14:paraId="1B4FF31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活動一、冬天來了</w:t>
            </w:r>
          </w:p>
          <w:p w14:paraId="652D28F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1.教師請兒童參閱課本圖文。</w:t>
            </w:r>
          </w:p>
          <w:p w14:paraId="1088AE3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2.教師提問：哪些事情可以讓你感受到冬天來臨了呢？</w:t>
            </w:r>
          </w:p>
          <w:p w14:paraId="6690802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3.教師綜合兒童發表內容，並補充說明。</w:t>
            </w:r>
          </w:p>
          <w:p w14:paraId="5091EC0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活動二、校園探索</w:t>
            </w:r>
          </w:p>
          <w:p w14:paraId="0919A74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1.教師帶領兒童一起到校園做定點式的觀察和說明。</w:t>
            </w:r>
          </w:p>
          <w:p w14:paraId="383358F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2.請兒童仔細觀察，並找找看，校園有什麼不一樣呢？</w:t>
            </w:r>
          </w:p>
          <w:p w14:paraId="24E8AD1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3.教師鼓勵兒童發表校園觀察時所發現有關動、植物生態的改變。</w:t>
            </w:r>
          </w:p>
          <w:p w14:paraId="0D45D98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4.教師播放教學影片。</w:t>
            </w:r>
          </w:p>
          <w:p w14:paraId="4BB7A98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5.教師提問：除了剛才在校園裡的發現外，還從影片中看到冬天的哪些現象？</w:t>
            </w:r>
          </w:p>
          <w:p w14:paraId="5FF049F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6.教師鼓勵兒童發表。</w:t>
            </w:r>
          </w:p>
          <w:p w14:paraId="20521DA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7.教師綜合兒童發表內容，並補充說明有關冬天的景象。</w:t>
            </w:r>
          </w:p>
          <w:p w14:paraId="0947C3B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活動三、保暖小祕方</w:t>
            </w:r>
          </w:p>
          <w:p w14:paraId="212B301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1.教師引導兒童互相觀察彼此使用了何種冬天保暖的方法。</w:t>
            </w:r>
          </w:p>
          <w:p w14:paraId="10E0FDE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2.引導兒童說出自己的發現。</w:t>
            </w:r>
          </w:p>
          <w:p w14:paraId="22798A6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3.教師提問：冷冷的冬天除了穿上厚重的衣服以外，還可以怎麼做來讓自己暖和一點呢？大家一起來分享保暖小祕方。</w:t>
            </w:r>
          </w:p>
          <w:p w14:paraId="2BBFFC3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4.鼓勵兒童自由發表。</w:t>
            </w:r>
          </w:p>
          <w:p w14:paraId="7F3CBA6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5.教師歸納總結。</w:t>
            </w:r>
          </w:p>
          <w:p w14:paraId="57C7E02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6.引導兒童說出自己想使用的保暖方法及實際做法和選擇原因。 7.鼓勵兒童在冬天選擇適用的方法為自己驅除寒意保持溫暖。活動四、保暖問題的解決方法</w:t>
            </w:r>
          </w:p>
          <w:p w14:paraId="29EE1C3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1.教師提問：你看過或遇過在保暖時遇到的狀況嗎？</w:t>
            </w:r>
          </w:p>
          <w:p w14:paraId="2EBE509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2.鼓勵兒童自由發表。</w:t>
            </w:r>
          </w:p>
          <w:p w14:paraId="5626711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3.引導兒童分組討論保暖時遇到狀況該如何解決。</w:t>
            </w:r>
          </w:p>
          <w:p w14:paraId="1BCC8C9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4.鼓勵兒童自由發表。</w:t>
            </w:r>
          </w:p>
          <w:p w14:paraId="1139660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5.教師歸納總結。</w:t>
            </w:r>
          </w:p>
          <w:p w14:paraId="620BDBB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活動五、保暖狀況劇</w:t>
            </w:r>
          </w:p>
          <w:p w14:paraId="7BF96FD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1.引導兒童分組。</w:t>
            </w:r>
          </w:p>
          <w:p w14:paraId="2B43B1C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2.引導兒童討論：(1)如何分工。(2)如何進行準備工作（如準備表演所需器材或道具）。(3)引導兒童依組別一一上臺演示保暖狀況劇。(4)依各組演出情形引導兒童思考該如何做才安全。</w:t>
            </w:r>
          </w:p>
          <w:p w14:paraId="5F087EC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3.鼓勵兒童自由發表。</w:t>
            </w:r>
          </w:p>
          <w:p w14:paraId="63F5784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4.教師歸納總結。</w:t>
            </w:r>
          </w:p>
        </w:tc>
        <w:tc>
          <w:tcPr>
            <w:tcW w:w="2126" w:type="dxa"/>
            <w:vAlign w:val="center"/>
          </w:tcPr>
          <w:p w14:paraId="5B152F8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作品評量</w:t>
            </w:r>
          </w:p>
          <w:p w14:paraId="56CC930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口頭討論</w:t>
            </w:r>
          </w:p>
          <w:p w14:paraId="01303BC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口頭評量</w:t>
            </w:r>
          </w:p>
          <w:p w14:paraId="3270D29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習作評量</w:t>
            </w:r>
          </w:p>
          <w:p w14:paraId="2D4B101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發表</w:t>
            </w:r>
          </w:p>
          <w:p w14:paraId="33B6358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觀察記錄</w:t>
            </w:r>
          </w:p>
        </w:tc>
        <w:tc>
          <w:tcPr>
            <w:tcW w:w="3945" w:type="dxa"/>
            <w:vAlign w:val="center"/>
          </w:tcPr>
          <w:p w14:paraId="702FC648"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【生命教育】</w:t>
            </w:r>
          </w:p>
          <w:p w14:paraId="73D698A0"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【安全教育】</w:t>
            </w:r>
          </w:p>
        </w:tc>
      </w:tr>
      <w:tr w:rsidR="00C33323" w14:paraId="2E2DBFDF" w14:textId="77777777" w:rsidTr="00C33323">
        <w:trPr>
          <w:trHeight w:val="1827"/>
        </w:trPr>
        <w:tc>
          <w:tcPr>
            <w:tcW w:w="671" w:type="dxa"/>
            <w:vAlign w:val="center"/>
          </w:tcPr>
          <w:p w14:paraId="3AB07C6C"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t>第二十週</w:t>
            </w:r>
          </w:p>
        </w:tc>
        <w:tc>
          <w:tcPr>
            <w:tcW w:w="1417" w:type="dxa"/>
            <w:vAlign w:val="center"/>
          </w:tcPr>
          <w:p w14:paraId="1FA21C58" w14:textId="77777777" w:rsidR="00C33323" w:rsidRPr="000C6923" w:rsidRDefault="00C33323" w:rsidP="00D217C5">
            <w:pPr>
              <w:spacing w:line="260" w:lineRule="exact"/>
              <w:jc w:val="center"/>
              <w:rPr>
                <w:rFonts w:eastAsiaTheme="minorEastAsia"/>
                <w:bCs/>
                <w:snapToGrid w:val="0"/>
              </w:rPr>
            </w:pPr>
            <w:r w:rsidRPr="000C6923">
              <w:rPr>
                <w:rFonts w:ascii="標楷體" w:eastAsia="標楷體" w:hAnsi="標楷體" w:cs="新細明體" w:hint="eastAsia"/>
                <w:bCs/>
                <w:snapToGrid w:val="0"/>
                <w:color w:val="000000"/>
                <w:sz w:val="26"/>
              </w:rPr>
              <w:t>六、溫暖過冬天</w:t>
            </w:r>
          </w:p>
          <w:p w14:paraId="29261F08"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1.冬天來了2.散播溫暖散播愛</w:t>
            </w:r>
          </w:p>
        </w:tc>
        <w:tc>
          <w:tcPr>
            <w:tcW w:w="1250" w:type="dxa"/>
            <w:tcBorders>
              <w:right w:val="single" w:sz="4" w:space="0" w:color="auto"/>
            </w:tcBorders>
            <w:vAlign w:val="center"/>
          </w:tcPr>
          <w:p w14:paraId="36813F30"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A1身心素質與自我精進</w:t>
            </w:r>
          </w:p>
          <w:p w14:paraId="1761E0A4"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A2系統思考與解決問題</w:t>
            </w:r>
          </w:p>
          <w:p w14:paraId="20F3C301"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w:t>
            </w:r>
            <w:r w:rsidRPr="000C6923">
              <w:rPr>
                <w:rFonts w:ascii="標楷體" w:eastAsia="標楷體" w:hAnsi="標楷體" w:cs="新細明體" w:hint="eastAsia"/>
                <w:color w:val="000000"/>
                <w:sz w:val="26"/>
                <w:szCs w:val="20"/>
              </w:rPr>
              <w:lastRenderedPageBreak/>
              <w:t>行與創新應變</w:t>
            </w:r>
          </w:p>
          <w:p w14:paraId="428CC585"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B2科技資訊與媒體素養</w:t>
            </w:r>
          </w:p>
          <w:p w14:paraId="2D825616"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B3藝術涵養與美感素養</w:t>
            </w:r>
          </w:p>
          <w:p w14:paraId="7C2D4A81"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C1道德實踐與公民意識</w:t>
            </w:r>
          </w:p>
          <w:p w14:paraId="70901FC3"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C2人際關係與團隊合作</w:t>
            </w:r>
          </w:p>
          <w:p w14:paraId="641F6111"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C3多元文化與國際理解</w:t>
            </w:r>
          </w:p>
        </w:tc>
        <w:tc>
          <w:tcPr>
            <w:tcW w:w="4969" w:type="dxa"/>
            <w:vAlign w:val="center"/>
          </w:tcPr>
          <w:p w14:paraId="22DBB24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活動一、習唱〈溫暖過冬天〉</w:t>
            </w:r>
          </w:p>
          <w:p w14:paraId="615407B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1.教師播放〈溫暖過冬天〉，請兒童仔細聆聽。</w:t>
            </w:r>
          </w:p>
          <w:p w14:paraId="6FB9E0B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2.教師提問：小朋友，有沒有發現這是我們耳熟能詳的歌曲呢？</w:t>
            </w:r>
          </w:p>
          <w:p w14:paraId="48EE740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3.教師帶領兒童念一次歌詞。</w:t>
            </w:r>
          </w:p>
          <w:p w14:paraId="7EE6A03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4.教師提問：小朋友，歌詞裡面出現哪些</w:t>
            </w:r>
            <w:r w:rsidRPr="000C6923">
              <w:rPr>
                <w:rFonts w:ascii="標楷體" w:eastAsia="標楷體" w:hAnsi="標楷體" w:cs="新細明體" w:hint="eastAsia"/>
                <w:bCs/>
                <w:snapToGrid w:val="0"/>
                <w:color w:val="000000"/>
                <w:sz w:val="26"/>
              </w:rPr>
              <w:lastRenderedPageBreak/>
              <w:t>屬於冬天的景象呢？</w:t>
            </w:r>
          </w:p>
          <w:p w14:paraId="709E209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5.教師引導兒童回答。</w:t>
            </w:r>
          </w:p>
          <w:p w14:paraId="7D56534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6.教師帶領兒童齊唱。</w:t>
            </w:r>
          </w:p>
          <w:p w14:paraId="73C654D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7.教師用接唱、分組唱、大小聲變化（依老師手勢）等方式讓兒童更熟悉歌曲。</w:t>
            </w:r>
          </w:p>
          <w:p w14:paraId="1AB27C6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活動二、用手搖鈴敲打節奏</w:t>
            </w:r>
          </w:p>
          <w:p w14:paraId="4C5C28D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1.教師發下手搖鈴。</w:t>
            </w:r>
          </w:p>
          <w:p w14:paraId="0698297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2.教師示範節奏1，帶領兒童敲打節奏1。</w:t>
            </w:r>
          </w:p>
          <w:p w14:paraId="167A52E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3.教師示範節奏2，帶領兒童敲打節奏2。</w:t>
            </w:r>
          </w:p>
          <w:p w14:paraId="6DCC328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4.教師提問：小朋友，在敲打節奏1和節奏2的時候，你有發現什麼不一樣的地方嗎？</w:t>
            </w:r>
          </w:p>
          <w:p w14:paraId="4DBA41A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5.教師引導兒童回答：(1)我覺得節奏1比較長。(2)我覺得節奏2敲的次數比較多。</w:t>
            </w:r>
          </w:p>
          <w:p w14:paraId="7D746AF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活動三、我會為歌曲做伴奏</w:t>
            </w:r>
          </w:p>
          <w:p w14:paraId="76388FB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1.教師播放〈溫暖過冬天〉，帶領兒童用節奏1為歌曲做伴奏。</w:t>
            </w:r>
          </w:p>
          <w:p w14:paraId="72EF82B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2.教師播放〈溫暖過冬天〉，帶領兒童用節奏2為歌曲做伴奏。</w:t>
            </w:r>
          </w:p>
          <w:p w14:paraId="6976180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活動四、冬天常吃的食物</w:t>
            </w:r>
          </w:p>
          <w:p w14:paraId="72844F8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1.教師提問：有哪些食物是冬天裡特別常吃到的？</w:t>
            </w:r>
          </w:p>
          <w:p w14:paraId="58ECEF5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2.教師提問：吃了這些食物後，有什麼樣的感覺？</w:t>
            </w:r>
          </w:p>
          <w:p w14:paraId="14A61CF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3.教師引導兒童發表自己的看法。</w:t>
            </w:r>
          </w:p>
          <w:p w14:paraId="43B30DF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4.教師依據課本圖片介紹冬天常吃的食物。</w:t>
            </w:r>
          </w:p>
          <w:p w14:paraId="472AD64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活動四、冬至吃湯圓</w:t>
            </w:r>
          </w:p>
          <w:p w14:paraId="516C3C8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w:t>
            </w:r>
          </w:p>
          <w:p w14:paraId="405C2C1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（1）有沒有吃過湯圓呢？</w:t>
            </w:r>
          </w:p>
          <w:p w14:paraId="2B13542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（2）什麼時候我們會煮湯圓來吃呢？</w:t>
            </w:r>
          </w:p>
          <w:p w14:paraId="1F903D0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（3）在冬至的時候吃湯圓代表什麼意義呢？</w:t>
            </w:r>
          </w:p>
          <w:p w14:paraId="7B82F03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（4）煮湯圓需要哪些東西？</w:t>
            </w:r>
          </w:p>
          <w:p w14:paraId="6947502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2.教師介紹冬至吃湯圓的意義。</w:t>
            </w:r>
          </w:p>
          <w:p w14:paraId="6FDB4CC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3.教師提問：煮湯圓該做哪些準備呢？</w:t>
            </w:r>
          </w:p>
          <w:p w14:paraId="4B1D28E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活動五、煮湯圓</w:t>
            </w:r>
          </w:p>
          <w:p w14:paraId="38B6681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1.教師指導兒童煮湯圓。</w:t>
            </w:r>
          </w:p>
          <w:p w14:paraId="48C48CE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2.教師先指導說明煮湯圓的步驟。</w:t>
            </w:r>
          </w:p>
          <w:p w14:paraId="375E637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3.教師強調煮湯圓時要注意的安全事項。</w:t>
            </w:r>
          </w:p>
          <w:p w14:paraId="3B1BAFF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4.教師強調可另煮糖水，並要小心酌量增減糖的分量，才不會使湯圓喝起來太甜或沒有味道。</w:t>
            </w:r>
          </w:p>
          <w:p w14:paraId="303B673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5.分組煮湯圓。</w:t>
            </w:r>
          </w:p>
          <w:p w14:paraId="71F438F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6.教師指導兒童分工合作收拾用具。</w:t>
            </w:r>
          </w:p>
          <w:p w14:paraId="413A699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7.請兒童分享煮湯圓的心得。</w:t>
            </w:r>
          </w:p>
          <w:p w14:paraId="78F0DA0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活動六、溫暖時刻</w:t>
            </w:r>
          </w:p>
          <w:p w14:paraId="4AE9567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1.教師提問：保暖小祕方可以讓身體變得溫暖，什麼事情會讓你的心裡也暖暖的呢？</w:t>
            </w:r>
          </w:p>
          <w:p w14:paraId="74A82E0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2.教師引導兒童分享自己心裡感覺溫暖的時刻。</w:t>
            </w:r>
          </w:p>
          <w:p w14:paraId="72FBF32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3鼓勵兒童自由發表。</w:t>
            </w:r>
          </w:p>
          <w:p w14:paraId="46ACFDC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活動六、送溫暖</w:t>
            </w:r>
          </w:p>
          <w:p w14:paraId="758FD16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1.教師提問：想一想，我們可以做些什麼事也讓人感覺溫暖呢？ 2.引導兒童分組進行討論。</w:t>
            </w:r>
          </w:p>
          <w:p w14:paraId="2961DCD3"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3.鼓勵兒童自由發表。</w:t>
            </w:r>
          </w:p>
          <w:p w14:paraId="2A61544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4.教師提醒兒童進行送溫暖的事前準備。</w:t>
            </w:r>
          </w:p>
        </w:tc>
        <w:tc>
          <w:tcPr>
            <w:tcW w:w="2126" w:type="dxa"/>
            <w:vAlign w:val="center"/>
          </w:tcPr>
          <w:p w14:paraId="72EC236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口頭評量</w:t>
            </w:r>
          </w:p>
          <w:p w14:paraId="6816216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小組互動表現</w:t>
            </w:r>
          </w:p>
          <w:p w14:paraId="340CF65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平時上課表現</w:t>
            </w:r>
          </w:p>
          <w:p w14:paraId="705333BB"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參與度評量</w:t>
            </w:r>
          </w:p>
          <w:p w14:paraId="42F47BC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習作評量</w:t>
            </w:r>
          </w:p>
          <w:p w14:paraId="383C677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實作評量</w:t>
            </w:r>
          </w:p>
        </w:tc>
        <w:tc>
          <w:tcPr>
            <w:tcW w:w="3945" w:type="dxa"/>
            <w:vAlign w:val="center"/>
          </w:tcPr>
          <w:p w14:paraId="005A1D98"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【生命教育】</w:t>
            </w:r>
          </w:p>
          <w:p w14:paraId="1C2E1023"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【安全教育】</w:t>
            </w:r>
          </w:p>
        </w:tc>
      </w:tr>
      <w:tr w:rsidR="00C33323" w14:paraId="7F3EE505" w14:textId="77777777" w:rsidTr="00C33323">
        <w:trPr>
          <w:trHeight w:val="1827"/>
        </w:trPr>
        <w:tc>
          <w:tcPr>
            <w:tcW w:w="671" w:type="dxa"/>
            <w:vAlign w:val="center"/>
          </w:tcPr>
          <w:p w14:paraId="2C2695DF" w14:textId="77777777" w:rsidR="00C33323" w:rsidRPr="000C6923" w:rsidRDefault="00C33323" w:rsidP="00BE3B0D">
            <w:pPr>
              <w:spacing w:line="260" w:lineRule="exact"/>
              <w:jc w:val="center"/>
              <w:rPr>
                <w:rFonts w:eastAsiaTheme="minorEastAsia"/>
                <w:snapToGrid w:val="0"/>
                <w:sz w:val="20"/>
                <w:szCs w:val="20"/>
              </w:rPr>
            </w:pPr>
            <w:r w:rsidRPr="000C6923">
              <w:rPr>
                <w:rFonts w:ascii="標楷體" w:eastAsia="標楷體" w:hAnsi="標楷體" w:hint="eastAsia"/>
                <w:snapToGrid w:val="0"/>
                <w:sz w:val="26"/>
                <w:szCs w:val="20"/>
              </w:rPr>
              <w:lastRenderedPageBreak/>
              <w:t>第二十一週</w:t>
            </w:r>
          </w:p>
        </w:tc>
        <w:tc>
          <w:tcPr>
            <w:tcW w:w="1417" w:type="dxa"/>
            <w:vAlign w:val="center"/>
          </w:tcPr>
          <w:p w14:paraId="5F5046E7" w14:textId="77777777" w:rsidR="00C33323" w:rsidRPr="000C6923" w:rsidRDefault="00C33323" w:rsidP="00D217C5">
            <w:pPr>
              <w:spacing w:line="260" w:lineRule="exact"/>
              <w:jc w:val="center"/>
              <w:rPr>
                <w:rFonts w:eastAsiaTheme="minorEastAsia"/>
                <w:bCs/>
                <w:snapToGrid w:val="0"/>
              </w:rPr>
            </w:pPr>
            <w:r w:rsidRPr="000C6923">
              <w:rPr>
                <w:rFonts w:ascii="標楷體" w:eastAsia="標楷體" w:hAnsi="標楷體" w:cs="新細明體" w:hint="eastAsia"/>
                <w:bCs/>
                <w:snapToGrid w:val="0"/>
                <w:color w:val="000000"/>
                <w:sz w:val="26"/>
              </w:rPr>
              <w:t>六、溫暖過冬天</w:t>
            </w:r>
          </w:p>
          <w:p w14:paraId="25BD0348" w14:textId="77777777" w:rsidR="00C33323" w:rsidRPr="000C6923" w:rsidRDefault="00C33323" w:rsidP="00D217C5">
            <w:pPr>
              <w:spacing w:line="260" w:lineRule="exact"/>
              <w:ind w:leftChars="17" w:left="42" w:hanging="1"/>
              <w:jc w:val="center"/>
              <w:rPr>
                <w:rFonts w:eastAsiaTheme="minorEastAsia"/>
                <w:bCs/>
                <w:snapToGrid w:val="0"/>
                <w:sz w:val="20"/>
                <w:szCs w:val="20"/>
              </w:rPr>
            </w:pPr>
            <w:r w:rsidRPr="000C6923">
              <w:rPr>
                <w:rFonts w:ascii="標楷體" w:eastAsia="標楷體" w:hAnsi="標楷體" w:cs="新細明體" w:hint="eastAsia"/>
                <w:bCs/>
                <w:snapToGrid w:val="0"/>
                <w:color w:val="000000"/>
                <w:sz w:val="26"/>
                <w:szCs w:val="20"/>
              </w:rPr>
              <w:t>2.散播溫暖散播愛</w:t>
            </w:r>
          </w:p>
        </w:tc>
        <w:tc>
          <w:tcPr>
            <w:tcW w:w="1250" w:type="dxa"/>
            <w:tcBorders>
              <w:right w:val="single" w:sz="4" w:space="0" w:color="auto"/>
            </w:tcBorders>
            <w:vAlign w:val="center"/>
          </w:tcPr>
          <w:p w14:paraId="5F33A231"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A1身心素質與自我精進</w:t>
            </w:r>
          </w:p>
          <w:p w14:paraId="5AE2251D"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A2系統思考與解決問題</w:t>
            </w:r>
          </w:p>
          <w:p w14:paraId="30B6B848"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A3規劃執行與創新應變</w:t>
            </w:r>
          </w:p>
          <w:p w14:paraId="6CC86776"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B2科技資訊與媒體素養</w:t>
            </w:r>
          </w:p>
          <w:p w14:paraId="5F361ABE"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lastRenderedPageBreak/>
              <w:t>B3藝術涵養與美感素養</w:t>
            </w:r>
          </w:p>
          <w:p w14:paraId="39ACD50C"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C1道德實踐與公民意識</w:t>
            </w:r>
          </w:p>
          <w:p w14:paraId="36760806"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C2人際關係與團隊合作</w:t>
            </w:r>
          </w:p>
          <w:p w14:paraId="691E9FC6" w14:textId="77777777" w:rsidR="00C33323" w:rsidRPr="000C6923" w:rsidRDefault="00C33323" w:rsidP="00BE3B0D">
            <w:pPr>
              <w:spacing w:line="260" w:lineRule="exact"/>
              <w:jc w:val="center"/>
              <w:rPr>
                <w:rFonts w:eastAsiaTheme="minorEastAsia"/>
                <w:sz w:val="20"/>
                <w:szCs w:val="20"/>
              </w:rPr>
            </w:pPr>
            <w:r w:rsidRPr="000C6923">
              <w:rPr>
                <w:rFonts w:ascii="標楷體" w:eastAsia="標楷體" w:hAnsi="標楷體" w:cs="新細明體" w:hint="eastAsia"/>
                <w:color w:val="000000"/>
                <w:sz w:val="26"/>
                <w:szCs w:val="20"/>
              </w:rPr>
              <w:t>C3多元文化與國際理解</w:t>
            </w:r>
          </w:p>
        </w:tc>
        <w:tc>
          <w:tcPr>
            <w:tcW w:w="4969" w:type="dxa"/>
            <w:vAlign w:val="center"/>
          </w:tcPr>
          <w:p w14:paraId="56E467B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活動一、落葉卡片製作</w:t>
            </w:r>
          </w:p>
          <w:p w14:paraId="136BA9D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1.請兒童將落葉擦乾淨。</w:t>
            </w:r>
          </w:p>
          <w:p w14:paraId="245EF56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2.將葉子的背面塗上水彩。</w:t>
            </w:r>
          </w:p>
          <w:p w14:paraId="69F8F33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3.將葉子拓印在裁剪好的紙上。</w:t>
            </w:r>
          </w:p>
          <w:p w14:paraId="0E966DE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4.利用彩色筆或水彩美化空白處。</w:t>
            </w:r>
          </w:p>
          <w:p w14:paraId="3C03EFB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5.寫上溫暖的話語，完成卡片。</w:t>
            </w:r>
          </w:p>
          <w:p w14:paraId="7E11334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活動二、溫暖的感覺</w:t>
            </w:r>
          </w:p>
          <w:p w14:paraId="74E8E9C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1.教師提問：</w:t>
            </w:r>
          </w:p>
          <w:p w14:paraId="265E7AE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（1）你曾經接受過別人的幫助嗎？</w:t>
            </w:r>
          </w:p>
          <w:p w14:paraId="119D952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（2）當你遇到困難時，會希望別人主動幫助你嗎？</w:t>
            </w:r>
          </w:p>
          <w:p w14:paraId="657003E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（3）當接受別人的幫助，你的心裡有什麼</w:t>
            </w:r>
            <w:r w:rsidRPr="000C6923">
              <w:rPr>
                <w:rFonts w:ascii="標楷體" w:eastAsia="標楷體" w:hAnsi="標楷體" w:cs="新細明體" w:hint="eastAsia"/>
                <w:bCs/>
                <w:snapToGrid w:val="0"/>
                <w:color w:val="000000"/>
                <w:sz w:val="26"/>
              </w:rPr>
              <w:lastRenderedPageBreak/>
              <w:t>樣的感覺呢？</w:t>
            </w:r>
          </w:p>
          <w:p w14:paraId="1553D0F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2.教師鼓勵兒童發表。</w:t>
            </w:r>
          </w:p>
          <w:p w14:paraId="4B83CE0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3.教師總結：每個人都會有遇到困難，需要幫助的時候，受到別人的幫助，心裡頭會感覺很溫暖。</w:t>
            </w:r>
          </w:p>
          <w:p w14:paraId="1A847F0C"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4.教師提問：當你看到別人需要幫助，你願意主動幫助他嗎？</w:t>
            </w:r>
          </w:p>
          <w:p w14:paraId="680ABD4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5.教師可提出情境讓兒童討論如何幫助別人。</w:t>
            </w:r>
          </w:p>
          <w:p w14:paraId="7F0C6FC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6.教師總結：受到別人的幫助，心裡會覺得很溫暖；當我們幫助別人時，也會把溫暖的感覺也帶給別人。</w:t>
            </w:r>
          </w:p>
          <w:p w14:paraId="1B28684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活動三、愛心大集合</w:t>
            </w:r>
          </w:p>
          <w:p w14:paraId="7836318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1.教師請兒童參閱課本圖文。</w:t>
            </w:r>
          </w:p>
          <w:p w14:paraId="52161268"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2.教師提問：我們可以用哪些方法，把愛心和溫暖散播出去呢？</w:t>
            </w:r>
          </w:p>
          <w:p w14:paraId="33CCF30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3.教師鼓勵兒童發表。</w:t>
            </w:r>
          </w:p>
          <w:p w14:paraId="589425D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4.教師總結：雖然我們年紀小，但也能付出愛心，把溫暖帶給他人。</w:t>
            </w:r>
          </w:p>
          <w:p w14:paraId="467B875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活動四、滿滿愛心要給誰</w:t>
            </w:r>
          </w:p>
          <w:p w14:paraId="0C03C1D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1.教師以愛心鞋盒和鞋盒夫人的故事引起動機。</w:t>
            </w:r>
          </w:p>
          <w:p w14:paraId="07310A0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2.教師提問：想一想，在你身邊，有什麼需要幫助的對象呢？</w:t>
            </w:r>
          </w:p>
          <w:p w14:paraId="7F5AD16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3.兒童自由發表。</w:t>
            </w:r>
          </w:p>
          <w:p w14:paraId="5A218B2E"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4.教師引導想不出幫助對象的兒童思考，還有很多其他的需要幫助者等著大家幫忙，或受難家庭等。</w:t>
            </w:r>
          </w:p>
          <w:p w14:paraId="53E5474A"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活動五、寒冬送暖</w:t>
            </w:r>
          </w:p>
          <w:p w14:paraId="1DECCB16"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1.教師以自身經驗(捐款、捐發票、讓座等)提醒兒童需將愛心化為實際行動，才是真正的幫助別人。</w:t>
            </w:r>
          </w:p>
          <w:p w14:paraId="2037BF5F"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2.教師引導兒童就其想幫助的對象思考合適的幫助內容。</w:t>
            </w:r>
          </w:p>
          <w:p w14:paraId="15B551B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3.教師引導兒童自由發表。</w:t>
            </w:r>
          </w:p>
          <w:p w14:paraId="680CA7C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4.教師引導想不出幫助對象的兒童思考合</w:t>
            </w:r>
            <w:r w:rsidRPr="000C6923">
              <w:rPr>
                <w:rFonts w:ascii="標楷體" w:eastAsia="標楷體" w:hAnsi="標楷體" w:cs="新細明體" w:hint="eastAsia"/>
                <w:bCs/>
                <w:snapToGrid w:val="0"/>
                <w:color w:val="000000"/>
                <w:sz w:val="26"/>
              </w:rPr>
              <w:lastRenderedPageBreak/>
              <w:t>適的幫助內容，例如：捐發票幫助植物人、捐款幫助遭遇災難需救助者。也可以讓想不出幫助對象的兒童集合成一組，一起準備合適的物資放進鞋盒中，將愛心和溫暖傳播到遠方。</w:t>
            </w:r>
          </w:p>
          <w:p w14:paraId="488D7660"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5.教師鼓勵兒童邀請家長一起參加將愛心化為實際行動的寒冬送暖活動，並提醒進行送暖活動時要知會家人並且有家人陪同以維安全。</w:t>
            </w:r>
          </w:p>
          <w:p w14:paraId="76032F1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活動六、助人最快樂</w:t>
            </w:r>
          </w:p>
          <w:p w14:paraId="73328CF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1.教師以自身經驗分享助人的感受。</w:t>
            </w:r>
          </w:p>
          <w:p w14:paraId="755723F7"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2.教師引導兒童就其將愛心化為實際行動的送暖行為分享感想與心得。</w:t>
            </w:r>
          </w:p>
          <w:p w14:paraId="2B0BB025"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3.教師引導兒童自由發表。</w:t>
            </w:r>
          </w:p>
        </w:tc>
        <w:tc>
          <w:tcPr>
            <w:tcW w:w="2126" w:type="dxa"/>
            <w:vAlign w:val="center"/>
          </w:tcPr>
          <w:p w14:paraId="7A714731"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lastRenderedPageBreak/>
              <w:t>口頭評量</w:t>
            </w:r>
          </w:p>
          <w:p w14:paraId="66C5152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念唱練習</w:t>
            </w:r>
          </w:p>
          <w:p w14:paraId="31C8E71D"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肢體律動</w:t>
            </w:r>
          </w:p>
          <w:p w14:paraId="0356FFA2"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參與度評量</w:t>
            </w:r>
          </w:p>
          <w:p w14:paraId="3B9990E4"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習作評量</w:t>
            </w:r>
          </w:p>
          <w:p w14:paraId="0D5846A9" w14:textId="77777777" w:rsidR="00C33323" w:rsidRPr="000C6923" w:rsidRDefault="00C33323" w:rsidP="00BE3B0D">
            <w:pPr>
              <w:spacing w:line="260" w:lineRule="exact"/>
              <w:rPr>
                <w:rFonts w:eastAsiaTheme="minorEastAsia"/>
                <w:bCs/>
                <w:snapToGrid w:val="0"/>
              </w:rPr>
            </w:pPr>
            <w:r w:rsidRPr="000C6923">
              <w:rPr>
                <w:rFonts w:ascii="標楷體" w:eastAsia="標楷體" w:hAnsi="標楷體" w:cs="新細明體" w:hint="eastAsia"/>
                <w:bCs/>
                <w:snapToGrid w:val="0"/>
                <w:color w:val="000000"/>
                <w:sz w:val="26"/>
              </w:rPr>
              <w:t>態度評量</w:t>
            </w:r>
          </w:p>
        </w:tc>
        <w:tc>
          <w:tcPr>
            <w:tcW w:w="3945" w:type="dxa"/>
            <w:vAlign w:val="center"/>
          </w:tcPr>
          <w:p w14:paraId="0E9B6DFB"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【生命教育】</w:t>
            </w:r>
          </w:p>
          <w:p w14:paraId="7BD6EC94" w14:textId="77777777" w:rsidR="00C33323" w:rsidRPr="000C6923" w:rsidRDefault="00C33323" w:rsidP="00BE3B0D">
            <w:pPr>
              <w:spacing w:line="260" w:lineRule="exact"/>
              <w:rPr>
                <w:rFonts w:eastAsiaTheme="minorEastAsia"/>
                <w:sz w:val="20"/>
                <w:szCs w:val="20"/>
              </w:rPr>
            </w:pPr>
            <w:r w:rsidRPr="000C6923">
              <w:rPr>
                <w:rFonts w:ascii="標楷體" w:eastAsia="標楷體" w:hAnsi="標楷體" w:cs="新細明體" w:hint="eastAsia"/>
                <w:color w:val="000000"/>
                <w:sz w:val="26"/>
                <w:szCs w:val="20"/>
              </w:rPr>
              <w:t>【安全教育】</w:t>
            </w:r>
          </w:p>
        </w:tc>
      </w:tr>
    </w:tbl>
    <w:p w14:paraId="2AE4E961" w14:textId="77777777" w:rsidR="00110D18" w:rsidRDefault="00110D18" w:rsidP="00110D18">
      <w:pPr>
        <w:jc w:val="center"/>
        <w:rPr>
          <w:rFonts w:ascii="標楷體" w:eastAsia="標楷體" w:hAnsi="標楷體"/>
        </w:rPr>
      </w:pPr>
    </w:p>
    <w:p w14:paraId="2AD9EBC2" w14:textId="77777777" w:rsidR="00833EFD" w:rsidRDefault="00833EFD">
      <w:pPr>
        <w:rPr>
          <w:rFonts w:ascii="標楷體" w:eastAsia="標楷體" w:hAnsi="標楷體"/>
        </w:rPr>
      </w:pPr>
      <w:r>
        <w:rPr>
          <w:rFonts w:ascii="標楷體" w:eastAsia="標楷體" w:hAnsi="標楷體"/>
        </w:rPr>
        <w:br w:type="page"/>
      </w:r>
    </w:p>
    <w:p w14:paraId="053629D4" w14:textId="7D92E265" w:rsidR="00833EFD" w:rsidRDefault="00833EFD" w:rsidP="00833EFD">
      <w:pPr>
        <w:jc w:val="center"/>
        <w:rPr>
          <w:rFonts w:ascii="標楷體" w:eastAsia="標楷體" w:hAnsi="標楷體"/>
          <w:sz w:val="30"/>
          <w:szCs w:val="30"/>
        </w:rPr>
      </w:pPr>
      <w:r>
        <w:rPr>
          <w:rFonts w:ascii="標楷體" w:eastAsia="標楷體" w:hAnsi="標楷體" w:hint="eastAsia"/>
          <w:b/>
          <w:sz w:val="30"/>
          <w:szCs w:val="30"/>
        </w:rPr>
        <w:lastRenderedPageBreak/>
        <w:t>南投縣</w:t>
      </w:r>
      <w:r w:rsidR="00BB7C72">
        <w:rPr>
          <w:rFonts w:ascii="標楷體" w:eastAsia="標楷體" w:hAnsi="標楷體" w:hint="eastAsia"/>
          <w:b/>
          <w:sz w:val="30"/>
          <w:szCs w:val="30"/>
        </w:rPr>
        <w:t>桃源</w:t>
      </w:r>
      <w:r>
        <w:rPr>
          <w:rFonts w:ascii="標楷體" w:eastAsia="標楷體" w:hAnsi="標楷體" w:hint="eastAsia"/>
          <w:b/>
          <w:sz w:val="30"/>
          <w:szCs w:val="30"/>
        </w:rPr>
        <w:t>國民小學 11</w:t>
      </w:r>
      <w:r w:rsidR="00BB7C72">
        <w:rPr>
          <w:rFonts w:ascii="標楷體" w:eastAsia="標楷體" w:hAnsi="標楷體" w:hint="eastAsia"/>
          <w:b/>
          <w:sz w:val="30"/>
          <w:szCs w:val="30"/>
        </w:rPr>
        <w:t>1</w:t>
      </w:r>
      <w:r>
        <w:rPr>
          <w:rFonts w:ascii="標楷體" w:eastAsia="標楷體" w:hAnsi="標楷體" w:hint="eastAsia"/>
          <w:b/>
          <w:sz w:val="30"/>
          <w:szCs w:val="30"/>
        </w:rPr>
        <w:t>學年度部定課程計畫</w:t>
      </w:r>
    </w:p>
    <w:p w14:paraId="09EF4DE9" w14:textId="77777777" w:rsidR="00833EFD" w:rsidRDefault="00833EFD" w:rsidP="00833EFD">
      <w:pPr>
        <w:rPr>
          <w:rFonts w:ascii="標楷體" w:eastAsia="標楷體" w:hAnsi="標楷體"/>
          <w:color w:val="FF0000"/>
          <w:sz w:val="32"/>
          <w:szCs w:val="32"/>
        </w:rPr>
      </w:pPr>
      <w:r>
        <w:rPr>
          <w:rFonts w:ascii="標楷體" w:eastAsia="標楷體" w:hAnsi="標楷體" w:hint="eastAsia"/>
          <w:sz w:val="32"/>
          <w:szCs w:val="32"/>
        </w:rPr>
        <w:t>【第二學期】</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833EFD" w14:paraId="19C3696D" w14:textId="77777777" w:rsidTr="00833EFD">
        <w:trPr>
          <w:trHeight w:val="680"/>
        </w:trPr>
        <w:tc>
          <w:tcPr>
            <w:tcW w:w="1195" w:type="dxa"/>
            <w:tcBorders>
              <w:top w:val="double" w:sz="4" w:space="0" w:color="auto"/>
              <w:left w:val="double" w:sz="4" w:space="0" w:color="auto"/>
              <w:bottom w:val="single" w:sz="6" w:space="0" w:color="auto"/>
              <w:right w:val="single" w:sz="6" w:space="0" w:color="auto"/>
            </w:tcBorders>
            <w:vAlign w:val="center"/>
            <w:hideMark/>
          </w:tcPr>
          <w:p w14:paraId="3C8C9758" w14:textId="77777777" w:rsidR="00833EFD" w:rsidRDefault="00833EFD">
            <w:pPr>
              <w:jc w:val="center"/>
              <w:rPr>
                <w:rFonts w:ascii="標楷體" w:eastAsia="標楷體" w:hAnsi="標楷體"/>
                <w:sz w:val="28"/>
              </w:rPr>
            </w:pPr>
            <w:r>
              <w:rPr>
                <w:rFonts w:ascii="標楷體" w:eastAsia="標楷體" w:hAnsi="標楷體" w:hint="eastAsia"/>
                <w:sz w:val="28"/>
              </w:rPr>
              <w:t>領域</w:t>
            </w:r>
          </w:p>
          <w:p w14:paraId="7896F18B" w14:textId="77777777" w:rsidR="00833EFD" w:rsidRDefault="00833EFD">
            <w:pPr>
              <w:jc w:val="center"/>
              <w:rPr>
                <w:rFonts w:ascii="標楷體" w:eastAsia="標楷體" w:hAnsi="標楷體"/>
                <w:sz w:val="28"/>
              </w:rPr>
            </w:pPr>
            <w:r>
              <w:rPr>
                <w:rFonts w:ascii="標楷體" w:eastAsia="標楷體" w:hAnsi="標楷體" w:hint="eastAsia"/>
                <w:sz w:val="28"/>
              </w:rPr>
              <w:t>/科目</w:t>
            </w:r>
          </w:p>
        </w:tc>
        <w:tc>
          <w:tcPr>
            <w:tcW w:w="5288" w:type="dxa"/>
            <w:tcBorders>
              <w:top w:val="double" w:sz="4" w:space="0" w:color="auto"/>
              <w:left w:val="single" w:sz="6" w:space="0" w:color="auto"/>
              <w:bottom w:val="single" w:sz="6" w:space="0" w:color="auto"/>
              <w:right w:val="single" w:sz="6" w:space="0" w:color="auto"/>
            </w:tcBorders>
            <w:vAlign w:val="center"/>
            <w:hideMark/>
          </w:tcPr>
          <w:p w14:paraId="51BD54E3" w14:textId="77777777" w:rsidR="00833EFD" w:rsidRDefault="00833EFD">
            <w:pPr>
              <w:rPr>
                <w:rFonts w:ascii="標楷體" w:eastAsia="標楷體" w:hAnsi="標楷體"/>
                <w:color w:val="000000" w:themeColor="text1"/>
                <w:sz w:val="28"/>
                <w:lang w:eastAsia="zh-HK"/>
              </w:rPr>
            </w:pPr>
            <w:r>
              <w:rPr>
                <w:rFonts w:ascii="標楷體" w:eastAsia="標楷體" w:hAnsi="標楷體" w:hint="eastAsia"/>
                <w:color w:val="000000"/>
                <w:sz w:val="28"/>
              </w:rPr>
              <w:t>生活</w:t>
            </w:r>
          </w:p>
        </w:tc>
        <w:tc>
          <w:tcPr>
            <w:tcW w:w="2126" w:type="dxa"/>
            <w:tcBorders>
              <w:top w:val="double" w:sz="4" w:space="0" w:color="auto"/>
              <w:left w:val="single" w:sz="6" w:space="0" w:color="auto"/>
              <w:bottom w:val="single" w:sz="6" w:space="0" w:color="auto"/>
              <w:right w:val="single" w:sz="6" w:space="0" w:color="auto"/>
            </w:tcBorders>
            <w:vAlign w:val="center"/>
            <w:hideMark/>
          </w:tcPr>
          <w:p w14:paraId="676E57D0" w14:textId="77777777" w:rsidR="00833EFD" w:rsidRDefault="00833EFD">
            <w:pPr>
              <w:jc w:val="center"/>
              <w:rPr>
                <w:rFonts w:ascii="標楷體" w:eastAsia="標楷體" w:hAnsi="標楷體"/>
                <w:color w:val="000000" w:themeColor="text1"/>
                <w:sz w:val="28"/>
              </w:rPr>
            </w:pPr>
            <w:r>
              <w:rPr>
                <w:rFonts w:ascii="標楷體" w:eastAsia="標楷體" w:hAnsi="標楷體" w:hint="eastAsia"/>
                <w:color w:val="000000" w:themeColor="text1"/>
                <w:sz w:val="28"/>
              </w:rPr>
              <w:t>年級/班級</w:t>
            </w:r>
          </w:p>
        </w:tc>
        <w:tc>
          <w:tcPr>
            <w:tcW w:w="5769" w:type="dxa"/>
            <w:tcBorders>
              <w:top w:val="double" w:sz="4" w:space="0" w:color="auto"/>
              <w:left w:val="single" w:sz="6" w:space="0" w:color="auto"/>
              <w:bottom w:val="single" w:sz="6" w:space="0" w:color="auto"/>
              <w:right w:val="double" w:sz="4" w:space="0" w:color="auto"/>
            </w:tcBorders>
            <w:vAlign w:val="center"/>
            <w:hideMark/>
          </w:tcPr>
          <w:p w14:paraId="0F2BAE1E" w14:textId="77777777" w:rsidR="00833EFD" w:rsidRDefault="00833EFD">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二年級</w:t>
            </w:r>
          </w:p>
        </w:tc>
      </w:tr>
      <w:tr w:rsidR="00833EFD" w14:paraId="6D082875" w14:textId="77777777" w:rsidTr="00833EFD">
        <w:trPr>
          <w:trHeight w:val="680"/>
        </w:trPr>
        <w:tc>
          <w:tcPr>
            <w:tcW w:w="1195" w:type="dxa"/>
            <w:tcBorders>
              <w:top w:val="single" w:sz="6" w:space="0" w:color="auto"/>
              <w:left w:val="double" w:sz="4" w:space="0" w:color="auto"/>
              <w:bottom w:val="double" w:sz="4" w:space="0" w:color="auto"/>
              <w:right w:val="single" w:sz="6" w:space="0" w:color="auto"/>
            </w:tcBorders>
            <w:vAlign w:val="center"/>
            <w:hideMark/>
          </w:tcPr>
          <w:p w14:paraId="78B03ABC" w14:textId="77777777" w:rsidR="00833EFD" w:rsidRDefault="00833EFD">
            <w:pPr>
              <w:jc w:val="center"/>
              <w:rPr>
                <w:rFonts w:ascii="標楷體" w:eastAsia="標楷體" w:hAnsi="標楷體"/>
                <w:sz w:val="28"/>
              </w:rPr>
            </w:pPr>
            <w:r>
              <w:rPr>
                <w:rFonts w:ascii="標楷體" w:eastAsia="標楷體" w:hAnsi="標楷體" w:hint="eastAsia"/>
                <w:sz w:val="28"/>
              </w:rPr>
              <w:t>教師</w:t>
            </w:r>
          </w:p>
        </w:tc>
        <w:tc>
          <w:tcPr>
            <w:tcW w:w="5288" w:type="dxa"/>
            <w:tcBorders>
              <w:top w:val="single" w:sz="6" w:space="0" w:color="auto"/>
              <w:left w:val="single" w:sz="6" w:space="0" w:color="auto"/>
              <w:bottom w:val="double" w:sz="4" w:space="0" w:color="auto"/>
              <w:right w:val="single" w:sz="6" w:space="0" w:color="auto"/>
            </w:tcBorders>
            <w:vAlign w:val="center"/>
          </w:tcPr>
          <w:p w14:paraId="1BCA2AB8" w14:textId="63F02F3E" w:rsidR="00833EFD" w:rsidRDefault="003418E8">
            <w:pPr>
              <w:rPr>
                <w:rFonts w:ascii="標楷體" w:eastAsia="標楷體" w:hAnsi="標楷體"/>
                <w:color w:val="000000" w:themeColor="text1"/>
                <w:sz w:val="28"/>
              </w:rPr>
            </w:pPr>
            <w:r>
              <w:rPr>
                <w:rFonts w:ascii="標楷體" w:eastAsia="標楷體" w:hAnsi="標楷體" w:hint="eastAsia"/>
                <w:color w:val="000000" w:themeColor="text1"/>
                <w:sz w:val="28"/>
              </w:rPr>
              <w:t>蔡窈真</w:t>
            </w:r>
          </w:p>
        </w:tc>
        <w:tc>
          <w:tcPr>
            <w:tcW w:w="2126" w:type="dxa"/>
            <w:tcBorders>
              <w:top w:val="single" w:sz="6" w:space="0" w:color="auto"/>
              <w:left w:val="single" w:sz="6" w:space="0" w:color="auto"/>
              <w:bottom w:val="double" w:sz="4" w:space="0" w:color="auto"/>
              <w:right w:val="single" w:sz="6" w:space="0" w:color="auto"/>
            </w:tcBorders>
            <w:vAlign w:val="center"/>
            <w:hideMark/>
          </w:tcPr>
          <w:p w14:paraId="35D5A864" w14:textId="77777777" w:rsidR="00833EFD" w:rsidRDefault="00833EFD">
            <w:pPr>
              <w:jc w:val="center"/>
              <w:rPr>
                <w:rFonts w:ascii="標楷體" w:eastAsia="標楷體" w:hAnsi="標楷體"/>
                <w:color w:val="000000" w:themeColor="text1"/>
                <w:sz w:val="28"/>
              </w:rPr>
            </w:pPr>
            <w:r>
              <w:rPr>
                <w:rFonts w:ascii="標楷體" w:eastAsia="標楷體" w:hAnsi="標楷體" w:hint="eastAsia"/>
                <w:color w:val="000000" w:themeColor="text1"/>
                <w:sz w:val="28"/>
              </w:rPr>
              <w:t>上課週</w:t>
            </w:r>
            <w:r w:rsidR="00313CC9">
              <w:rPr>
                <w:rFonts w:ascii="標楷體" w:eastAsia="標楷體" w:hAnsi="標楷體" w:hint="eastAsia"/>
                <w:color w:val="000000" w:themeColor="text1"/>
                <w:sz w:val="28"/>
              </w:rPr>
              <w:t>/</w:t>
            </w:r>
            <w:r>
              <w:rPr>
                <w:rFonts w:ascii="標楷體" w:eastAsia="標楷體" w:hAnsi="標楷體" w:hint="eastAsia"/>
                <w:color w:val="000000" w:themeColor="text1"/>
                <w:sz w:val="28"/>
              </w:rPr>
              <w:t>節數</w:t>
            </w:r>
          </w:p>
        </w:tc>
        <w:tc>
          <w:tcPr>
            <w:tcW w:w="5769" w:type="dxa"/>
            <w:tcBorders>
              <w:top w:val="single" w:sz="6" w:space="0" w:color="auto"/>
              <w:left w:val="single" w:sz="6" w:space="0" w:color="auto"/>
              <w:bottom w:val="double" w:sz="4" w:space="0" w:color="auto"/>
              <w:right w:val="double" w:sz="4" w:space="0" w:color="auto"/>
            </w:tcBorders>
            <w:vAlign w:val="center"/>
            <w:hideMark/>
          </w:tcPr>
          <w:p w14:paraId="60A9CC1C" w14:textId="77777777" w:rsidR="00833EFD" w:rsidRDefault="00833EFD">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每週（6）節，本學期共（120）節</w:t>
            </w:r>
          </w:p>
        </w:tc>
      </w:tr>
    </w:tbl>
    <w:p w14:paraId="6D050BFC" w14:textId="77777777" w:rsidR="00833EFD" w:rsidRDefault="00833EFD" w:rsidP="00833EFD">
      <w:pPr>
        <w:spacing w:line="60" w:lineRule="auto"/>
        <w:jc w:val="center"/>
        <w:rPr>
          <w:rFonts w:ascii="標楷體" w:eastAsia="標楷體" w:hAnsi="標楷體"/>
          <w:sz w:val="36"/>
          <w:szCs w:val="36"/>
        </w:rPr>
      </w:pPr>
    </w:p>
    <w:tbl>
      <w:tblPr>
        <w:tblW w:w="14385"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69"/>
        <w:gridCol w:w="1418"/>
        <w:gridCol w:w="1259"/>
        <w:gridCol w:w="4968"/>
        <w:gridCol w:w="2126"/>
        <w:gridCol w:w="3938"/>
        <w:gridCol w:w="7"/>
      </w:tblGrid>
      <w:tr w:rsidR="00833EFD" w14:paraId="32FDFE99" w14:textId="77777777" w:rsidTr="00C33323">
        <w:trPr>
          <w:trHeight w:val="856"/>
        </w:trPr>
        <w:tc>
          <w:tcPr>
            <w:tcW w:w="14385" w:type="dxa"/>
            <w:gridSpan w:val="7"/>
            <w:tcBorders>
              <w:top w:val="double" w:sz="4" w:space="0" w:color="auto"/>
              <w:left w:val="double" w:sz="4" w:space="0" w:color="auto"/>
              <w:bottom w:val="single" w:sz="6" w:space="0" w:color="auto"/>
              <w:right w:val="double" w:sz="4" w:space="0" w:color="auto"/>
            </w:tcBorders>
            <w:hideMark/>
          </w:tcPr>
          <w:p w14:paraId="75A9A992" w14:textId="77777777" w:rsidR="00833EFD" w:rsidRDefault="00833EFD">
            <w:pPr>
              <w:rPr>
                <w:rFonts w:ascii="標楷體" w:eastAsia="標楷體" w:hAnsi="標楷體"/>
                <w:color w:val="FF0000"/>
                <w:sz w:val="26"/>
                <w:szCs w:val="26"/>
              </w:rPr>
            </w:pPr>
            <w:r>
              <w:rPr>
                <w:rFonts w:ascii="標楷體" w:eastAsia="標楷體" w:hAnsi="標楷體" w:hint="eastAsia"/>
                <w:color w:val="FF0000"/>
                <w:sz w:val="26"/>
                <w:szCs w:val="26"/>
              </w:rPr>
              <w:t>課程目標:</w:t>
            </w:r>
          </w:p>
          <w:p w14:paraId="08DB3CF4" w14:textId="77777777" w:rsidR="00833EFD" w:rsidRDefault="00833EFD">
            <w:pPr>
              <w:snapToGrid w:val="0"/>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1.透過找出教室內的塑膠製品的遊戲，讓兒童覺察自己使用了許多塑膠製的東西。再利用各種不同的資料蒐集的方式了解塑膠垃圾對生活以及海洋生物造成的影響。</w:t>
            </w:r>
          </w:p>
          <w:p w14:paraId="5DBE1A4E" w14:textId="77777777" w:rsidR="00833EFD" w:rsidRDefault="00833EFD">
            <w:pPr>
              <w:snapToGrid w:val="0"/>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2.透過分組討論和同學規劃減塑宣傳活動的進行方式，利用自己設計的海報進行減塑宣導，並鼓勵兒童進行減塑活動，並實踐在日常生活中。</w:t>
            </w:r>
          </w:p>
          <w:p w14:paraId="61040EFB" w14:textId="77777777" w:rsidR="00833EFD" w:rsidRDefault="00833EFD">
            <w:pPr>
              <w:snapToGrid w:val="0"/>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3.由對種子已知之知識出發，引發想多認識種子的好奇心，進一步對種子進行探究。</w:t>
            </w:r>
          </w:p>
          <w:p w14:paraId="73BF9B8E" w14:textId="77777777" w:rsidR="00833EFD" w:rsidRDefault="00833EFD">
            <w:pPr>
              <w:snapToGrid w:val="0"/>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4.探究種植種子的準備工作，並實際運用在種植種子活動中。透過觀察植物生長的過程，感受生命生長的喜悅，進而能懂得關懷自然與生命。</w:t>
            </w:r>
          </w:p>
          <w:p w14:paraId="18BF97C4" w14:textId="77777777" w:rsidR="00833EFD" w:rsidRDefault="00833EFD">
            <w:pPr>
              <w:snapToGrid w:val="0"/>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5.透過實地的走訪學校好鄰居，因而產生學校好鄰居的連結，並且感受自身生活環境的美好。</w:t>
            </w:r>
          </w:p>
          <w:p w14:paraId="092DF361" w14:textId="77777777" w:rsidR="00833EFD" w:rsidRDefault="00833EFD">
            <w:pPr>
              <w:snapToGrid w:val="0"/>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6.藉著發表與分享，讓兒童對學校好鄰居有更進一步的了解，並且更能發自內心的關懷周遭的人事物。</w:t>
            </w:r>
          </w:p>
          <w:p w14:paraId="42DE740E" w14:textId="77777777" w:rsidR="00833EFD" w:rsidRDefault="00833EFD">
            <w:pPr>
              <w:snapToGrid w:val="0"/>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7.知道雨天上學時應該要注意的各種事項。</w:t>
            </w:r>
          </w:p>
          <w:p w14:paraId="6B17102E" w14:textId="77777777" w:rsidR="00833EFD" w:rsidRDefault="00833EFD">
            <w:pPr>
              <w:pStyle w:val="2"/>
              <w:snapToGrid w:val="0"/>
              <w:spacing w:before="0" w:line="260" w:lineRule="exact"/>
              <w:ind w:rightChars="63" w:right="151"/>
              <w:rPr>
                <w:rFonts w:ascii="Times New Roman" w:eastAsiaTheme="minorEastAsia" w:hAnsi="Times New Roman" w:cs="Times New Roman"/>
                <w:b w:val="0"/>
                <w:color w:val="000000" w:themeColor="text1"/>
                <w:sz w:val="20"/>
                <w:szCs w:val="20"/>
              </w:rPr>
            </w:pPr>
            <w:r>
              <w:rPr>
                <w:rFonts w:ascii="標楷體" w:eastAsia="標楷體" w:hAnsi="標楷體" w:hint="eastAsia"/>
                <w:b w:val="0"/>
                <w:color w:val="000000" w:themeColor="text1"/>
                <w:szCs w:val="20"/>
              </w:rPr>
              <w:t>8.讓兒童在校園中體驗探索雨天的情景，發現雨天特別的地方，探討雨天對兒童帶來的感覺，以及雨天對生活可能造成的其他影響。</w:t>
            </w:r>
          </w:p>
          <w:p w14:paraId="6ED49F68" w14:textId="77777777" w:rsidR="00833EFD" w:rsidRDefault="00833EFD">
            <w:pPr>
              <w:pStyle w:val="2"/>
              <w:snapToGrid w:val="0"/>
              <w:spacing w:before="0" w:line="260" w:lineRule="exact"/>
              <w:ind w:rightChars="63" w:right="151"/>
              <w:rPr>
                <w:rFonts w:ascii="Times New Roman" w:eastAsiaTheme="minorEastAsia" w:hAnsi="Times New Roman" w:cs="Times New Roman"/>
                <w:b w:val="0"/>
                <w:color w:val="000000" w:themeColor="text1"/>
                <w:sz w:val="20"/>
                <w:szCs w:val="20"/>
              </w:rPr>
            </w:pPr>
            <w:r>
              <w:rPr>
                <w:rFonts w:ascii="標楷體" w:eastAsia="標楷體" w:hAnsi="標楷體" w:hint="eastAsia"/>
                <w:b w:val="0"/>
                <w:color w:val="000000" w:themeColor="text1"/>
                <w:szCs w:val="20"/>
              </w:rPr>
              <w:t>9.透過對各種米製品的探索與探究，認識米食文化的多元性。</w:t>
            </w:r>
          </w:p>
          <w:p w14:paraId="6DF44BCB" w14:textId="77777777" w:rsidR="00833EFD" w:rsidRDefault="00833EFD">
            <w:pPr>
              <w:pStyle w:val="2"/>
              <w:spacing w:before="0" w:line="260" w:lineRule="exact"/>
              <w:ind w:rightChars="63" w:right="151"/>
              <w:rPr>
                <w:rFonts w:ascii="Times New Roman" w:eastAsiaTheme="minorEastAsia" w:hAnsi="Times New Roman" w:cs="Times New Roman"/>
                <w:b w:val="0"/>
                <w:color w:val="000000" w:themeColor="text1"/>
                <w:sz w:val="20"/>
                <w:szCs w:val="20"/>
              </w:rPr>
            </w:pPr>
            <w:r>
              <w:rPr>
                <w:rFonts w:ascii="標楷體" w:eastAsia="標楷體" w:hAnsi="標楷體" w:hint="eastAsia"/>
                <w:b w:val="0"/>
                <w:color w:val="000000" w:themeColor="text1"/>
                <w:szCs w:val="20"/>
              </w:rPr>
              <w:t>10.規畫並進行對為米飯努力者的感謝行動，能心存感謝，愛惜食物，好好品嘗食物的美味。</w:t>
            </w:r>
          </w:p>
          <w:p w14:paraId="500CA40E" w14:textId="77777777" w:rsidR="00833EFD" w:rsidRDefault="00833EFD">
            <w:pPr>
              <w:pStyle w:val="2"/>
              <w:spacing w:before="0" w:line="260" w:lineRule="exact"/>
              <w:ind w:rightChars="63" w:right="151"/>
              <w:rPr>
                <w:rFonts w:ascii="Times New Roman" w:eastAsiaTheme="minorEastAsia" w:hAnsi="Times New Roman" w:cs="Times New Roman"/>
                <w:b w:val="0"/>
                <w:color w:val="000000" w:themeColor="text1"/>
                <w:sz w:val="20"/>
                <w:szCs w:val="20"/>
              </w:rPr>
            </w:pPr>
            <w:r>
              <w:rPr>
                <w:rFonts w:ascii="標楷體" w:eastAsia="標楷體" w:hAnsi="標楷體" w:hint="eastAsia"/>
                <w:b w:val="0"/>
                <w:color w:val="000000" w:themeColor="text1"/>
                <w:szCs w:val="20"/>
              </w:rPr>
              <w:t>11.能發現自己除了外型的成長，能力上和內在也更成熟了。並利用優點大轟炸的活動，學習發現並欣賞他人的優點。</w:t>
            </w:r>
          </w:p>
          <w:p w14:paraId="0FFE89ED" w14:textId="77777777" w:rsidR="00833EFD" w:rsidRDefault="00833EFD">
            <w:pPr>
              <w:pStyle w:val="2"/>
              <w:spacing w:before="0" w:line="260" w:lineRule="exact"/>
              <w:ind w:rightChars="63" w:right="151"/>
              <w:rPr>
                <w:rFonts w:ascii="Times New Roman" w:eastAsiaTheme="minorEastAsia" w:hAnsi="Times New Roman" w:cs="Times New Roman"/>
                <w:sz w:val="20"/>
                <w:szCs w:val="20"/>
              </w:rPr>
            </w:pPr>
            <w:r>
              <w:rPr>
                <w:rFonts w:ascii="標楷體" w:eastAsia="標楷體" w:hAnsi="標楷體" w:hint="eastAsia"/>
                <w:b w:val="0"/>
                <w:color w:val="000000" w:themeColor="text1"/>
                <w:szCs w:val="20"/>
              </w:rPr>
              <w:t>12.和同學分享即將升上三年級的心情，試著面對自己的負面情緒。並能感恩同學和老師的陪伴，對自己立下三年級的目標，將感恩與期待製作成成長紀念冊。</w:t>
            </w:r>
          </w:p>
        </w:tc>
      </w:tr>
      <w:tr w:rsidR="00C33323" w14:paraId="28DE7F64" w14:textId="77777777" w:rsidTr="00C33323">
        <w:trPr>
          <w:gridAfter w:val="1"/>
          <w:wAfter w:w="7" w:type="dxa"/>
          <w:trHeight w:val="516"/>
        </w:trPr>
        <w:tc>
          <w:tcPr>
            <w:tcW w:w="2087" w:type="dxa"/>
            <w:gridSpan w:val="2"/>
            <w:tcBorders>
              <w:top w:val="single" w:sz="6" w:space="0" w:color="auto"/>
              <w:left w:val="double" w:sz="4" w:space="0" w:color="auto"/>
              <w:bottom w:val="single" w:sz="4" w:space="0" w:color="auto"/>
              <w:right w:val="single" w:sz="4" w:space="0" w:color="auto"/>
            </w:tcBorders>
            <w:shd w:val="clear" w:color="auto" w:fill="F3F3F3"/>
            <w:vAlign w:val="center"/>
            <w:hideMark/>
          </w:tcPr>
          <w:p w14:paraId="551D0195" w14:textId="77777777" w:rsidR="00C33323" w:rsidRDefault="00313CC9">
            <w:pPr>
              <w:jc w:val="center"/>
              <w:rPr>
                <w:rFonts w:ascii="標楷體" w:eastAsia="標楷體" w:hAnsi="標楷體"/>
                <w:color w:val="FF0000"/>
                <w:sz w:val="26"/>
                <w:szCs w:val="26"/>
              </w:rPr>
            </w:pPr>
            <w:r w:rsidRPr="00DE11D7">
              <w:rPr>
                <w:rFonts w:ascii="標楷體" w:eastAsia="標楷體" w:hAnsi="標楷體" w:cs="新細明體" w:hint="eastAsia"/>
                <w:sz w:val="26"/>
                <w:szCs w:val="26"/>
              </w:rPr>
              <w:t>教學進度</w:t>
            </w:r>
          </w:p>
        </w:tc>
        <w:tc>
          <w:tcPr>
            <w:tcW w:w="1259" w:type="dxa"/>
            <w:vMerge w:val="restart"/>
            <w:tcBorders>
              <w:top w:val="single" w:sz="6" w:space="0" w:color="auto"/>
              <w:left w:val="single" w:sz="4" w:space="0" w:color="auto"/>
              <w:right w:val="single" w:sz="4" w:space="0" w:color="auto"/>
            </w:tcBorders>
            <w:shd w:val="clear" w:color="auto" w:fill="F3F3F3"/>
            <w:vAlign w:val="center"/>
          </w:tcPr>
          <w:p w14:paraId="54D28E57" w14:textId="77777777" w:rsidR="00C33323" w:rsidRDefault="00C33323" w:rsidP="00E16D90">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8" w:type="dxa"/>
            <w:vMerge w:val="restart"/>
            <w:tcBorders>
              <w:top w:val="single" w:sz="4" w:space="0" w:color="auto"/>
              <w:left w:val="single" w:sz="6" w:space="0" w:color="auto"/>
              <w:bottom w:val="single" w:sz="6" w:space="0" w:color="auto"/>
              <w:right w:val="single" w:sz="6" w:space="0" w:color="auto"/>
            </w:tcBorders>
            <w:shd w:val="clear" w:color="auto" w:fill="F3F3F3"/>
            <w:vAlign w:val="center"/>
            <w:hideMark/>
          </w:tcPr>
          <w:p w14:paraId="2CAB77F3"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t>教學重點</w:t>
            </w:r>
          </w:p>
        </w:tc>
        <w:tc>
          <w:tcPr>
            <w:tcW w:w="2126" w:type="dxa"/>
            <w:vMerge w:val="restart"/>
            <w:tcBorders>
              <w:top w:val="single" w:sz="4" w:space="0" w:color="auto"/>
              <w:left w:val="single" w:sz="6" w:space="0" w:color="auto"/>
              <w:bottom w:val="single" w:sz="6" w:space="0" w:color="auto"/>
              <w:right w:val="single" w:sz="6" w:space="0" w:color="auto"/>
            </w:tcBorders>
            <w:shd w:val="clear" w:color="auto" w:fill="F3F3F3"/>
            <w:vAlign w:val="center"/>
            <w:hideMark/>
          </w:tcPr>
          <w:p w14:paraId="49255EAC"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t>評量方式</w:t>
            </w:r>
          </w:p>
        </w:tc>
        <w:tc>
          <w:tcPr>
            <w:tcW w:w="3938" w:type="dxa"/>
            <w:vMerge w:val="restart"/>
            <w:tcBorders>
              <w:top w:val="single" w:sz="4" w:space="0" w:color="auto"/>
              <w:left w:val="single" w:sz="6" w:space="0" w:color="auto"/>
              <w:bottom w:val="single" w:sz="6" w:space="0" w:color="auto"/>
              <w:right w:val="double" w:sz="4" w:space="0" w:color="auto"/>
            </w:tcBorders>
            <w:shd w:val="clear" w:color="auto" w:fill="F3F3F3"/>
            <w:vAlign w:val="center"/>
            <w:hideMark/>
          </w:tcPr>
          <w:p w14:paraId="39ADCB92"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t>議題融入/</w:t>
            </w:r>
          </w:p>
          <w:p w14:paraId="5B6766C5"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t>跨領域(選填)</w:t>
            </w:r>
          </w:p>
        </w:tc>
      </w:tr>
      <w:tr w:rsidR="00313CC9" w14:paraId="194533DB" w14:textId="77777777" w:rsidTr="00C33323">
        <w:trPr>
          <w:gridAfter w:val="1"/>
          <w:wAfter w:w="7" w:type="dxa"/>
          <w:trHeight w:val="1188"/>
        </w:trPr>
        <w:tc>
          <w:tcPr>
            <w:tcW w:w="669" w:type="dxa"/>
            <w:tcBorders>
              <w:top w:val="single" w:sz="4" w:space="0" w:color="auto"/>
              <w:left w:val="double" w:sz="4" w:space="0" w:color="auto"/>
              <w:bottom w:val="single" w:sz="6" w:space="0" w:color="auto"/>
              <w:right w:val="single" w:sz="6" w:space="0" w:color="auto"/>
            </w:tcBorders>
            <w:shd w:val="clear" w:color="auto" w:fill="F3F3F3"/>
            <w:vAlign w:val="center"/>
            <w:hideMark/>
          </w:tcPr>
          <w:p w14:paraId="7AC9E169" w14:textId="77777777" w:rsidR="00313CC9" w:rsidRPr="00DE11D7" w:rsidRDefault="00313CC9" w:rsidP="001C3634">
            <w:pPr>
              <w:jc w:val="center"/>
              <w:rPr>
                <w:rFonts w:ascii="標楷體" w:eastAsia="標楷體" w:hAnsi="標楷體"/>
                <w:color w:val="FF0000"/>
                <w:sz w:val="26"/>
                <w:szCs w:val="26"/>
              </w:rPr>
            </w:pP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tc>
        <w:tc>
          <w:tcPr>
            <w:tcW w:w="1418" w:type="dxa"/>
            <w:tcBorders>
              <w:top w:val="single" w:sz="4" w:space="0" w:color="auto"/>
              <w:left w:val="single" w:sz="6" w:space="0" w:color="auto"/>
              <w:bottom w:val="single" w:sz="6" w:space="0" w:color="auto"/>
              <w:right w:val="single" w:sz="4" w:space="0" w:color="auto"/>
            </w:tcBorders>
            <w:shd w:val="clear" w:color="auto" w:fill="F3F3F3"/>
            <w:vAlign w:val="center"/>
            <w:hideMark/>
          </w:tcPr>
          <w:p w14:paraId="2DD9814A" w14:textId="77777777" w:rsidR="00313CC9" w:rsidRPr="00F8710D" w:rsidRDefault="00313CC9" w:rsidP="001C3634">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259" w:type="dxa"/>
            <w:vMerge/>
            <w:tcBorders>
              <w:left w:val="single" w:sz="4" w:space="0" w:color="auto"/>
              <w:bottom w:val="single" w:sz="6" w:space="0" w:color="auto"/>
              <w:right w:val="single" w:sz="4" w:space="0" w:color="auto"/>
            </w:tcBorders>
            <w:shd w:val="clear" w:color="auto" w:fill="F3F3F3"/>
            <w:vAlign w:val="center"/>
            <w:hideMark/>
          </w:tcPr>
          <w:p w14:paraId="0C41CF60" w14:textId="77777777" w:rsidR="00313CC9" w:rsidRDefault="00313CC9">
            <w:pPr>
              <w:jc w:val="center"/>
              <w:rPr>
                <w:rFonts w:ascii="標楷體" w:eastAsia="標楷體" w:hAnsi="標楷體"/>
                <w:color w:val="FF0000"/>
                <w:sz w:val="26"/>
                <w:szCs w:val="26"/>
              </w:rPr>
            </w:pPr>
          </w:p>
        </w:tc>
        <w:tc>
          <w:tcPr>
            <w:tcW w:w="4968" w:type="dxa"/>
            <w:vMerge/>
            <w:tcBorders>
              <w:top w:val="single" w:sz="4" w:space="0" w:color="auto"/>
              <w:left w:val="single" w:sz="6" w:space="0" w:color="auto"/>
              <w:bottom w:val="single" w:sz="6" w:space="0" w:color="auto"/>
              <w:right w:val="single" w:sz="6" w:space="0" w:color="auto"/>
            </w:tcBorders>
            <w:vAlign w:val="center"/>
            <w:hideMark/>
          </w:tcPr>
          <w:p w14:paraId="53BD4108" w14:textId="77777777" w:rsidR="00313CC9" w:rsidRDefault="00313CC9">
            <w:pPr>
              <w:rPr>
                <w:rFonts w:ascii="標楷體" w:eastAsia="標楷體" w:hAnsi="標楷體"/>
                <w:sz w:val="26"/>
                <w:szCs w:val="26"/>
              </w:rPr>
            </w:pPr>
          </w:p>
        </w:tc>
        <w:tc>
          <w:tcPr>
            <w:tcW w:w="2126" w:type="dxa"/>
            <w:vMerge/>
            <w:tcBorders>
              <w:top w:val="single" w:sz="4" w:space="0" w:color="auto"/>
              <w:left w:val="single" w:sz="6" w:space="0" w:color="auto"/>
              <w:bottom w:val="single" w:sz="6" w:space="0" w:color="auto"/>
              <w:right w:val="single" w:sz="6" w:space="0" w:color="auto"/>
            </w:tcBorders>
            <w:vAlign w:val="center"/>
            <w:hideMark/>
          </w:tcPr>
          <w:p w14:paraId="1E74C1BA" w14:textId="77777777" w:rsidR="00313CC9" w:rsidRDefault="00313CC9">
            <w:pPr>
              <w:rPr>
                <w:rFonts w:ascii="標楷體" w:eastAsia="標楷體" w:hAnsi="標楷體"/>
                <w:sz w:val="26"/>
                <w:szCs w:val="26"/>
              </w:rPr>
            </w:pPr>
          </w:p>
        </w:tc>
        <w:tc>
          <w:tcPr>
            <w:tcW w:w="3938" w:type="dxa"/>
            <w:vMerge/>
            <w:tcBorders>
              <w:top w:val="single" w:sz="4" w:space="0" w:color="auto"/>
              <w:left w:val="single" w:sz="6" w:space="0" w:color="auto"/>
              <w:bottom w:val="single" w:sz="6" w:space="0" w:color="auto"/>
              <w:right w:val="double" w:sz="4" w:space="0" w:color="auto"/>
            </w:tcBorders>
            <w:vAlign w:val="center"/>
            <w:hideMark/>
          </w:tcPr>
          <w:p w14:paraId="0038ACAE" w14:textId="77777777" w:rsidR="00313CC9" w:rsidRDefault="00313CC9">
            <w:pPr>
              <w:rPr>
                <w:rFonts w:ascii="標楷體" w:eastAsia="標楷體" w:hAnsi="標楷體"/>
                <w:sz w:val="26"/>
                <w:szCs w:val="26"/>
              </w:rPr>
            </w:pPr>
          </w:p>
        </w:tc>
      </w:tr>
      <w:tr w:rsidR="00C33323" w14:paraId="5885DC86"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0EE30538"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lastRenderedPageBreak/>
              <w:t>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64C0114"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一、減塑大作戰</w:t>
            </w:r>
          </w:p>
          <w:p w14:paraId="1CD23018"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1.塑膠垃圾</w:t>
            </w:r>
          </w:p>
        </w:tc>
        <w:tc>
          <w:tcPr>
            <w:tcW w:w="1259" w:type="dxa"/>
            <w:tcBorders>
              <w:top w:val="single" w:sz="6" w:space="0" w:color="auto"/>
              <w:left w:val="single" w:sz="6" w:space="0" w:color="auto"/>
              <w:bottom w:val="single" w:sz="6" w:space="0" w:color="auto"/>
              <w:right w:val="single" w:sz="4" w:space="0" w:color="auto"/>
            </w:tcBorders>
            <w:vAlign w:val="center"/>
            <w:hideMark/>
          </w:tcPr>
          <w:p w14:paraId="468BCDE1"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A1身心素質與自我精進</w:t>
            </w:r>
          </w:p>
          <w:p w14:paraId="7C65FD50"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6FB3D853"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B2科技資訊與媒體素養</w:t>
            </w:r>
          </w:p>
          <w:p w14:paraId="617EE881"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C1道德實踐與公民意識</w:t>
            </w:r>
          </w:p>
          <w:p w14:paraId="5CAA7C8C"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C2人際關係與團隊合作</w:t>
            </w:r>
          </w:p>
          <w:p w14:paraId="1378DEFA" w14:textId="77777777" w:rsidR="00C33323" w:rsidRDefault="00C33323">
            <w:pPr>
              <w:spacing w:line="260" w:lineRule="exact"/>
              <w:jc w:val="center"/>
              <w:rPr>
                <w:rFonts w:eastAsiaTheme="minorEastAsia"/>
                <w:bCs/>
                <w:snapToGrid w:val="0"/>
                <w:sz w:val="20"/>
                <w:szCs w:val="20"/>
              </w:rPr>
            </w:pPr>
            <w:r>
              <w:rPr>
                <w:rFonts w:ascii="標楷體" w:eastAsia="標楷體" w:hAnsi="標楷體" w:cs="新細明體" w:hint="eastAsia"/>
                <w:color w:val="000000"/>
                <w:sz w:val="26"/>
                <w:szCs w:val="20"/>
              </w:rPr>
              <w:t>C3多元文化與國際理解</w:t>
            </w:r>
          </w:p>
        </w:tc>
        <w:tc>
          <w:tcPr>
            <w:tcW w:w="4968" w:type="dxa"/>
            <w:tcBorders>
              <w:top w:val="single" w:sz="6" w:space="0" w:color="auto"/>
              <w:left w:val="single" w:sz="6" w:space="0" w:color="auto"/>
              <w:bottom w:val="single" w:sz="6" w:space="0" w:color="auto"/>
              <w:right w:val="single" w:sz="6" w:space="0" w:color="auto"/>
            </w:tcBorders>
            <w:vAlign w:val="center"/>
            <w:hideMark/>
          </w:tcPr>
          <w:p w14:paraId="1F0EE7AD"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活動一、塑膠點點名</w:t>
            </w:r>
          </w:p>
          <w:p w14:paraId="19DA9CEF"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1.教師介紹塑膠製品的特色，讓兒童認識塑膠。教師利用遊戲讓兒童熟悉塑膠製品，進行是不是塑膠之快問快答反應測試。</w:t>
            </w:r>
          </w:p>
          <w:p w14:paraId="72C3426E"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2.教師說出一項物品，如果這項物品是塑膠製，兒童要立即在頭上比個圈圈，嘴巴喊「是」，反之，如果這項物品不是塑膠製，兒童要立即在胸前比叉叉，嘴巴喊「不是」。</w:t>
            </w:r>
          </w:p>
          <w:p w14:paraId="47D86C59"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活動二、一起來數「塑」</w:t>
            </w:r>
          </w:p>
          <w:p w14:paraId="54C16BDF"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1.利用分組競賽的方式，讓兒童在短時間內在教室內找到塑膠製品，放在小組的桌上。</w:t>
            </w:r>
          </w:p>
          <w:p w14:paraId="1B54262D"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2.透過小組競賽，讓兒童覺察，日常生活中所使用的文具、物品等，都脫離不了塑膠，我們的生活已經被塑膠製品所包圍。</w:t>
            </w:r>
          </w:p>
          <w:p w14:paraId="06494FDD"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3.教師提問：這些塑膠製品如果不使用了，你會怎麼處理呢？</w:t>
            </w:r>
          </w:p>
          <w:p w14:paraId="458977A6"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4.教師引導兒童發現：塑膠製品在不使用後，都將成為塑膠垃圾。</w:t>
            </w:r>
          </w:p>
          <w:p w14:paraId="45BFF525"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活動三、發現無所不在的塑膠製品</w:t>
            </w:r>
          </w:p>
          <w:p w14:paraId="702C5E1C"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1.教師介紹塑膠製品的特色，讓兒童認識塑膠，也覺察到塑膠的廣泛應用。</w:t>
            </w:r>
          </w:p>
          <w:p w14:paraId="712357EC"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2.請兒童回家觀察家中的物品，看一看，哪些東西也是塑膠製的，丟棄之後就會成為塑膠垃圾？將這些物品記錄下來。記錄方式可以多樣化，除了文字記錄，也可以用拍照的方式。</w:t>
            </w:r>
          </w:p>
          <w:p w14:paraId="73F0ED65"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3.兒童將自己在家中的紀錄與同學分享，說一說在家中看到了哪些塑膠製品。</w:t>
            </w:r>
          </w:p>
          <w:p w14:paraId="7CD034D9"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4.教師在兒童分享時，可以將這些塑膠製品分類，幫助兒童覺察塑膠在家中的使用類型有哪些。</w:t>
            </w:r>
          </w:p>
          <w:p w14:paraId="5A885E18"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活動四、塑膠垃圾知多少</w:t>
            </w:r>
          </w:p>
          <w:p w14:paraId="3C8EA2E6"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1.教師告訴兒童主題為「塑膠垃圾」，詢</w:t>
            </w:r>
            <w:r>
              <w:rPr>
                <w:rFonts w:ascii="標楷體" w:eastAsia="標楷體" w:hAnsi="標楷體" w:cs="新細明體" w:hint="eastAsia"/>
                <w:color w:val="000000"/>
                <w:sz w:val="26"/>
                <w:szCs w:val="20"/>
              </w:rPr>
              <w:lastRenderedPageBreak/>
              <w:t>問兒童會想要了解哪些有關塑膠垃圾的資訊，例如：塑膠垃圾對生活有什麼影響？</w:t>
            </w:r>
          </w:p>
          <w:p w14:paraId="470C25C6"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塑膠垃圾多久會腐化？一個人平均一天會製造多少塑膠垃圾？塑膠垃圾要怎麼減少呢？</w:t>
            </w:r>
          </w:p>
          <w:p w14:paraId="3811FD10"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2.教師提問：平常如果有想要了解的資訊，會怎麼找答案呢？</w:t>
            </w:r>
          </w:p>
          <w:p w14:paraId="25262A60"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3.透過兒童的回答整理出可以蒐集資料的管道，例如：問爸爸媽媽、上網查、到圖書館翻閱相關的主題雜誌、到圖書館或書店閱讀書籍、報紙等。</w:t>
            </w:r>
          </w:p>
          <w:p w14:paraId="44347D5E"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4.教師引導兒童設計一道自己有興趣、想知道的有關塑膠垃圾的題目，並利用各種方式找到答案。</w:t>
            </w:r>
          </w:p>
          <w:p w14:paraId="2CBA467B"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5.教師可以利用學校資源帶領兒童找答案，例如：使用學校電腦或平板讓兒童上網、帶兒童到圖書館借閱相關書籍、借相關主題的書籍讓兒童閱讀等。若學校資源較少，可讓兒童回家請家中長輩協助。</w:t>
            </w:r>
          </w:p>
          <w:p w14:paraId="012EB388"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活動五、傷心的海洋生物</w:t>
            </w:r>
          </w:p>
          <w:p w14:paraId="77AA0986"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1.教師提問：你知道海洋生物因為塑膠垃圾受到什麼傷害嗎？</w:t>
            </w:r>
          </w:p>
          <w:p w14:paraId="513C3E75"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2.教師引導兒童討論課本圖片，說一說圖片中的海洋生物遇到了哪些問題？</w:t>
            </w:r>
          </w:p>
          <w:p w14:paraId="0F34FFB9"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(1)寄居蟹用塑膠垃圾當成牠們的家。</w:t>
            </w:r>
          </w:p>
          <w:p w14:paraId="7F43214A"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(2)海豹的嘴巴卡到塑膠環，張不開嘴巴無法覓食。</w:t>
            </w:r>
          </w:p>
          <w:p w14:paraId="4D60FFDB"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(3)其他。</w:t>
            </w:r>
          </w:p>
          <w:p w14:paraId="1D4444A9"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3.教師播放海洋垃圾的相關影片，讓兒童了解海洋垃圾產出的原因以及影響。</w:t>
            </w:r>
          </w:p>
          <w:p w14:paraId="5F0AC18A"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4.教師帶領兒童討論：</w:t>
            </w:r>
          </w:p>
          <w:p w14:paraId="3AAFA32D"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(1)曾經去海邊嗎？</w:t>
            </w:r>
          </w:p>
          <w:p w14:paraId="7F13B93B"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(2)是否也看過這些各式各樣的塑膠垃圾？</w:t>
            </w:r>
          </w:p>
          <w:p w14:paraId="32B5FC01"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(3)你看過哪些塑膠垃圾呢？</w:t>
            </w:r>
          </w:p>
          <w:p w14:paraId="0A9177AD"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(4)想一想，這些塑膠垃圾是從哪裡來的？</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9A8DC00"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lastRenderedPageBreak/>
              <w:t>口頭報告</w:t>
            </w:r>
          </w:p>
          <w:p w14:paraId="2E0CAFA9"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口頭討論</w:t>
            </w:r>
          </w:p>
          <w:p w14:paraId="37BBC10F"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資料蒐集</w:t>
            </w:r>
          </w:p>
          <w:p w14:paraId="38EA2E0C"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學習態度</w:t>
            </w:r>
          </w:p>
          <w:p w14:paraId="0AF554C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觀察評量</w:t>
            </w:r>
          </w:p>
        </w:tc>
        <w:tc>
          <w:tcPr>
            <w:tcW w:w="3938" w:type="dxa"/>
            <w:tcBorders>
              <w:top w:val="single" w:sz="6" w:space="0" w:color="auto"/>
              <w:left w:val="single" w:sz="6" w:space="0" w:color="auto"/>
              <w:bottom w:val="single" w:sz="6" w:space="0" w:color="auto"/>
              <w:right w:val="double" w:sz="4" w:space="0" w:color="auto"/>
            </w:tcBorders>
            <w:vAlign w:val="center"/>
            <w:hideMark/>
          </w:tcPr>
          <w:p w14:paraId="00C24F02"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p w14:paraId="395DA4BE"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【海洋教育】</w:t>
            </w:r>
          </w:p>
        </w:tc>
      </w:tr>
      <w:tr w:rsidR="00C33323" w14:paraId="50A9C690"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2269DB45"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lastRenderedPageBreak/>
              <w:t>二</w:t>
            </w:r>
          </w:p>
        </w:tc>
        <w:tc>
          <w:tcPr>
            <w:tcW w:w="1418" w:type="dxa"/>
            <w:tcBorders>
              <w:top w:val="single" w:sz="6" w:space="0" w:color="auto"/>
              <w:left w:val="single" w:sz="6" w:space="0" w:color="auto"/>
              <w:bottom w:val="single" w:sz="6" w:space="0" w:color="auto"/>
              <w:right w:val="single" w:sz="6" w:space="0" w:color="auto"/>
            </w:tcBorders>
            <w:vAlign w:val="center"/>
            <w:hideMark/>
          </w:tcPr>
          <w:p w14:paraId="520DB0B2"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一、減塑大作戰</w:t>
            </w:r>
          </w:p>
          <w:p w14:paraId="72407334"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2.減塑小達人</w:t>
            </w:r>
          </w:p>
        </w:tc>
        <w:tc>
          <w:tcPr>
            <w:tcW w:w="1259" w:type="dxa"/>
            <w:tcBorders>
              <w:top w:val="single" w:sz="6" w:space="0" w:color="auto"/>
              <w:left w:val="single" w:sz="6" w:space="0" w:color="auto"/>
              <w:bottom w:val="single" w:sz="6" w:space="0" w:color="auto"/>
              <w:right w:val="single" w:sz="4" w:space="0" w:color="auto"/>
            </w:tcBorders>
            <w:vAlign w:val="center"/>
            <w:hideMark/>
          </w:tcPr>
          <w:p w14:paraId="2D908A3A"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A1身心素質與自我精進</w:t>
            </w:r>
          </w:p>
          <w:p w14:paraId="1D13A21F"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153F4AF1"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B2科技資訊與媒體素養</w:t>
            </w:r>
          </w:p>
          <w:p w14:paraId="382AC48F"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C1道德實踐與公民意識</w:t>
            </w:r>
          </w:p>
          <w:p w14:paraId="5BC386F4"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C2人際關係與團隊合作</w:t>
            </w:r>
          </w:p>
          <w:p w14:paraId="771D12C8"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C3多元文化與國際理解</w:t>
            </w:r>
          </w:p>
        </w:tc>
        <w:tc>
          <w:tcPr>
            <w:tcW w:w="4968" w:type="dxa"/>
            <w:tcBorders>
              <w:top w:val="single" w:sz="6" w:space="0" w:color="auto"/>
              <w:left w:val="single" w:sz="6" w:space="0" w:color="auto"/>
              <w:bottom w:val="single" w:sz="6" w:space="0" w:color="auto"/>
              <w:right w:val="single" w:sz="6" w:space="0" w:color="auto"/>
            </w:tcBorders>
            <w:vAlign w:val="center"/>
            <w:hideMark/>
          </w:tcPr>
          <w:p w14:paraId="3166822F"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活動一、減塑愛地球</w:t>
            </w:r>
          </w:p>
          <w:p w14:paraId="449D24E8"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1.製造塑膠垃圾的紀錄完成後，教師引導兒童討論與發表，該如何減少這些塑膠垃圾呢？例如：</w:t>
            </w:r>
          </w:p>
          <w:p w14:paraId="5B9DBE55"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(1)自備購物袋買東西。</w:t>
            </w:r>
          </w:p>
          <w:p w14:paraId="4D9BABDA"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(2)在外用餐自備餐具。</w:t>
            </w:r>
          </w:p>
          <w:p w14:paraId="681CB664"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(3)外帶食物時自備餐盒。</w:t>
            </w:r>
          </w:p>
          <w:p w14:paraId="308DFF42"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(4)自備杯子喝水或買飲料。</w:t>
            </w:r>
          </w:p>
          <w:p w14:paraId="52865427"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(5)買飲料時如果可以不用吸管就不用。</w:t>
            </w:r>
          </w:p>
          <w:p w14:paraId="06573975"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(6)若不得已需使用吸管，可以使用環保吸管。</w:t>
            </w:r>
          </w:p>
          <w:p w14:paraId="5B43F673"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2.教師鼓勵兒童持續實踐減少使用塑膠袋、塑膠盒等一次性使用的塑膠製品。</w:t>
            </w:r>
          </w:p>
          <w:p w14:paraId="5952756A"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活動二、減塑小妙招</w:t>
            </w:r>
          </w:p>
          <w:p w14:paraId="4B6F42F7"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1.教師提問：想一想，除了減少使用一次性的塑膠製品，還有什麼其他減少塑膠垃圾的方式呢？</w:t>
            </w:r>
          </w:p>
          <w:p w14:paraId="0668E74F"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2.兒童發表可以減少塑膠垃圾的方式，教師可以針對兒童的各種回答進行統整。例如：重複使用塑膠做的東西：各種塑膠袋、塑膠瓶、塑膠容器等；延長使用塑膠製品的時間；做好塑膠垃圾回收等。</w:t>
            </w:r>
          </w:p>
          <w:p w14:paraId="017E728E"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3.塑膠袋再利用：全班討論未沾到髒污的塑膠袋如何留起來重複利用。</w:t>
            </w:r>
          </w:p>
          <w:p w14:paraId="6AFD758B"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4.塑膠容器大變身：兒童發表自己的生活經驗，曾經看過的使用方式。</w:t>
            </w:r>
          </w:p>
          <w:p w14:paraId="18934C09"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5.盡量買不是塑膠製的物品。例如：使用布製鉛筆盒、不買塑膠製的玩具。</w:t>
            </w:r>
          </w:p>
          <w:p w14:paraId="65D8C1EB"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6.延長塑膠製品的使用時間。</w:t>
            </w:r>
          </w:p>
          <w:p w14:paraId="47944D9B"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7.做好塑膠垃圾回收，避免塑膠垃圾汙染環境。也可以讓塑膠垃圾發揮最大的價值。</w:t>
            </w:r>
          </w:p>
          <w:p w14:paraId="1F72091B"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活動三、習唱〈減塑小尖兵〉</w:t>
            </w:r>
          </w:p>
          <w:p w14:paraId="74D40375"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1.教師播放〈減塑小尖兵〉，請兒童仔細聆聽。</w:t>
            </w:r>
          </w:p>
          <w:p w14:paraId="0495979E"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2.教師帶領兒童念一次歌詞。</w:t>
            </w:r>
          </w:p>
          <w:p w14:paraId="79E64277"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3.教師提問：小朋友，歌曲中提到哪些減塑的好方法呢？</w:t>
            </w:r>
          </w:p>
          <w:p w14:paraId="1190C6AB"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4.教師引導兒童回答：「1.不用免洗筷、2.自備環保袋。」</w:t>
            </w:r>
          </w:p>
          <w:p w14:paraId="7A225646"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5.教師帶領兒童齊唱。</w:t>
            </w:r>
          </w:p>
          <w:p w14:paraId="1254B890"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活動四、我會改編歌詞</w:t>
            </w:r>
          </w:p>
          <w:p w14:paraId="57392CF9"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1.教師提問：看到xx時，可以填入哪些文字呢？</w:t>
            </w:r>
          </w:p>
          <w:p w14:paraId="477F434B"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2.教師引導兒童回答：「1.減塑、2.拒用、3.真讚。」</w:t>
            </w:r>
          </w:p>
          <w:p w14:paraId="7845713B"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3.教師提問：除了加入文字，還可以搭配什麼動作？</w:t>
            </w:r>
          </w:p>
          <w:p w14:paraId="1B15CE3C"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4.教師引導兒童將文字搭配動作。</w:t>
            </w:r>
          </w:p>
          <w:p w14:paraId="2E95998E"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活動五、配合歌曲動一動</w:t>
            </w:r>
          </w:p>
          <w:p w14:paraId="3C30BA8C"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1.當學童對歌曲已經熟練，請學童唸唱歌曲，教師從旁拍打出歌曲的拍子。</w:t>
            </w:r>
          </w:p>
          <w:p w14:paraId="34715E28"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2.請學童利用雙手，跟著教師一起拍奏拍子。</w:t>
            </w:r>
          </w:p>
          <w:p w14:paraId="7C360170"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3.請學童配合著歌曲進行拍手的活動。</w:t>
            </w:r>
          </w:p>
          <w:p w14:paraId="3EE22EE2"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4.教師可與學童討論，除了使用雙手是否還有其他的表現方式。</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62D5E0F"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lastRenderedPageBreak/>
              <w:t>自我評量</w:t>
            </w:r>
          </w:p>
          <w:p w14:paraId="157E23A5"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發表</w:t>
            </w:r>
          </w:p>
          <w:p w14:paraId="232A1B47"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實踐</w:t>
            </w:r>
          </w:p>
          <w:p w14:paraId="21653E53"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態度評量</w:t>
            </w:r>
          </w:p>
          <w:p w14:paraId="4414AD3A"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觀察記錄</w:t>
            </w:r>
          </w:p>
          <w:p w14:paraId="684650F3"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念唱練習</w:t>
            </w:r>
          </w:p>
          <w:p w14:paraId="6C9C740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肢體律動</w:t>
            </w:r>
          </w:p>
        </w:tc>
        <w:tc>
          <w:tcPr>
            <w:tcW w:w="3938" w:type="dxa"/>
            <w:tcBorders>
              <w:top w:val="single" w:sz="6" w:space="0" w:color="auto"/>
              <w:left w:val="single" w:sz="6" w:space="0" w:color="auto"/>
              <w:bottom w:val="single" w:sz="6" w:space="0" w:color="auto"/>
              <w:right w:val="double" w:sz="4" w:space="0" w:color="auto"/>
            </w:tcBorders>
            <w:vAlign w:val="center"/>
            <w:hideMark/>
          </w:tcPr>
          <w:p w14:paraId="491C5D7A"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p w14:paraId="603AF3D9"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【品德教育】</w:t>
            </w:r>
          </w:p>
        </w:tc>
      </w:tr>
      <w:tr w:rsidR="00C33323" w14:paraId="33FEC48D"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1C337062"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t>三</w:t>
            </w:r>
          </w:p>
        </w:tc>
        <w:tc>
          <w:tcPr>
            <w:tcW w:w="1418" w:type="dxa"/>
            <w:tcBorders>
              <w:top w:val="single" w:sz="6" w:space="0" w:color="auto"/>
              <w:left w:val="single" w:sz="6" w:space="0" w:color="auto"/>
              <w:bottom w:val="single" w:sz="6" w:space="0" w:color="auto"/>
              <w:right w:val="single" w:sz="6" w:space="0" w:color="auto"/>
            </w:tcBorders>
            <w:vAlign w:val="center"/>
            <w:hideMark/>
          </w:tcPr>
          <w:p w14:paraId="7C6B32EB"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一、減塑大作戰</w:t>
            </w:r>
          </w:p>
          <w:p w14:paraId="378D60FA"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2.減塑小達人</w:t>
            </w:r>
          </w:p>
        </w:tc>
        <w:tc>
          <w:tcPr>
            <w:tcW w:w="1259" w:type="dxa"/>
            <w:tcBorders>
              <w:top w:val="single" w:sz="6" w:space="0" w:color="auto"/>
              <w:left w:val="single" w:sz="6" w:space="0" w:color="auto"/>
              <w:bottom w:val="single" w:sz="6" w:space="0" w:color="auto"/>
              <w:right w:val="single" w:sz="4" w:space="0" w:color="auto"/>
            </w:tcBorders>
            <w:vAlign w:val="center"/>
            <w:hideMark/>
          </w:tcPr>
          <w:p w14:paraId="45CE172F"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A1身心素質與自我精進</w:t>
            </w:r>
          </w:p>
          <w:p w14:paraId="0E5C410A"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0437E3BE"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B2科技資訊與媒體素養</w:t>
            </w:r>
          </w:p>
          <w:p w14:paraId="6F28B1F5"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C1道德實踐與公民意識</w:t>
            </w:r>
          </w:p>
          <w:p w14:paraId="073FFE37"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C2人際關係與團隊合作</w:t>
            </w:r>
          </w:p>
          <w:p w14:paraId="3D084159"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lastRenderedPageBreak/>
              <w:t>C3多元文化與國際理解</w:t>
            </w:r>
          </w:p>
        </w:tc>
        <w:tc>
          <w:tcPr>
            <w:tcW w:w="4968" w:type="dxa"/>
            <w:tcBorders>
              <w:top w:val="single" w:sz="6" w:space="0" w:color="auto"/>
              <w:left w:val="single" w:sz="6" w:space="0" w:color="auto"/>
              <w:bottom w:val="single" w:sz="6" w:space="0" w:color="auto"/>
              <w:right w:val="single" w:sz="6" w:space="0" w:color="auto"/>
            </w:tcBorders>
            <w:vAlign w:val="center"/>
            <w:hideMark/>
          </w:tcPr>
          <w:p w14:paraId="00BFC41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lastRenderedPageBreak/>
              <w:t>活動一、海報設計</w:t>
            </w:r>
          </w:p>
          <w:p w14:paraId="57D3124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1.教師將兒童分組。</w:t>
            </w:r>
          </w:p>
          <w:p w14:paraId="577213A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2.教師說明海報的製作過程。</w:t>
            </w:r>
          </w:p>
          <w:p w14:paraId="4E68C06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3.小組討論一起構想主題：</w:t>
            </w:r>
          </w:p>
          <w:p w14:paraId="23A9843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標題文字：要寫什麼內容？字要多大？字要用什麼筆來寫？用什麼顏色？用剪貼還是用畫的？</w:t>
            </w:r>
          </w:p>
          <w:p w14:paraId="3940E05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設計內容：要畫什麼內容？圖要多大？圖要用什麼筆來畫？用什麼紙當底圖？海報用直式還是橫式？內容用剪貼還是用畫的？</w:t>
            </w:r>
          </w:p>
          <w:p w14:paraId="08EAEDE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4.小組分工合作。</w:t>
            </w:r>
          </w:p>
          <w:p w14:paraId="37B491C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5.利用繪畫或剪貼的方式完成作品。</w:t>
            </w:r>
          </w:p>
          <w:p w14:paraId="25494C3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6.兒童進行創作。</w:t>
            </w:r>
          </w:p>
          <w:p w14:paraId="07FED54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活動二、減塑宣導動動腦</w:t>
            </w:r>
          </w:p>
          <w:p w14:paraId="56487D6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lastRenderedPageBreak/>
              <w:t>1.教師引導兒童思考以下問題：</w:t>
            </w:r>
          </w:p>
          <w:p w14:paraId="35FEA66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可以向哪些人宣導減塑的重要性？</w:t>
            </w:r>
          </w:p>
          <w:p w14:paraId="05420DF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什麼時間適合向大家宣導？</w:t>
            </w:r>
          </w:p>
          <w:p w14:paraId="521F7D9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如何進行宣導呢？</w:t>
            </w:r>
          </w:p>
          <w:p w14:paraId="1D21420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2.教師將兒童討論出來的可以宣傳的時間、地點和方式列在黑板上。</w:t>
            </w:r>
          </w:p>
          <w:p w14:paraId="1FEDCC6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3.教師讓兒童分組，不同組別可以分配不同的宣傳任務。</w:t>
            </w:r>
          </w:p>
          <w:p w14:paraId="00C81D9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4.教師引導兒童討論，在不同的任務裡，小組成員會遇到什麼問題？該如何分工？ 誰要負責拿海報？誰要負責說話？等不同的任務。</w:t>
            </w:r>
          </w:p>
          <w:p w14:paraId="1823A88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下課宣傳：哪一節下課比較好？在哪個地方宣傳效果比較好？</w:t>
            </w:r>
          </w:p>
          <w:p w14:paraId="2B0452B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到班級宣傳：可以到那些班級宣傳？什麼時間可以到這些班級呢？</w:t>
            </w:r>
          </w:p>
          <w:p w14:paraId="5FE6843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5.教師引導兒童討論：減塑海報宣導完後可以貼在哪裡？</w:t>
            </w:r>
          </w:p>
          <w:p w14:paraId="296A537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6.教師引導兒童進行小組分工與宣導練習。</w:t>
            </w:r>
          </w:p>
          <w:p w14:paraId="6F10973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活動三、減塑小推手</w:t>
            </w:r>
          </w:p>
          <w:p w14:paraId="6A858EB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1.教師依照各班及學校的狀況評估可實施的減塑宣導活動，引導兒童共同完成宣傳任務。例如：</w:t>
            </w:r>
          </w:p>
          <w:p w14:paraId="20C0E0D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帶領兒童進行宣導班級間的互動交流，可以欣賞別班同學的海報，也可以學習別人如何進行宣傳。</w:t>
            </w:r>
          </w:p>
          <w:p w14:paraId="227D7FB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安排兒童在下課時間到人多的地方呼喊自己設計出來的減塑標語，提醒大家重視減塑的重要。</w:t>
            </w:r>
          </w:p>
          <w:p w14:paraId="4398E4B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(3)其他。</w:t>
            </w:r>
          </w:p>
          <w:p w14:paraId="5B8A655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2.宣傳活動進行時，教師可以分配不同的宣傳時段與方式，讓班上同學都有機會互相觀摩其他組的減塑宣傳。</w:t>
            </w:r>
          </w:p>
          <w:p w14:paraId="675FA5C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3.宣傳活動可以規劃為一天、一週、兩週等時段。也可以讓不同的組別嘗試挑戰不</w:t>
            </w:r>
            <w:r>
              <w:rPr>
                <w:rFonts w:ascii="標楷體" w:eastAsia="標楷體" w:hAnsi="標楷體" w:cs="新細明體" w:hint="eastAsia"/>
                <w:bCs/>
                <w:snapToGrid w:val="0"/>
                <w:color w:val="000000"/>
                <w:sz w:val="26"/>
              </w:rPr>
              <w:lastRenderedPageBreak/>
              <w:t>同的宣傳任務。</w:t>
            </w:r>
          </w:p>
          <w:p w14:paraId="5B67D34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4.宣傳結束後，班上進行印象最深的海報及宣導票選，看看哪一組兒童是班上最厲害的「減塑小推手」，例如：</w:t>
            </w:r>
          </w:p>
          <w:p w14:paraId="3922358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對哪一組的宣傳印象最深刻？</w:t>
            </w:r>
          </w:p>
          <w:p w14:paraId="706C158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哪一組宣傳的時候聲音最清楚？</w:t>
            </w:r>
          </w:p>
          <w:p w14:paraId="7D825FD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(3)其他。</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A48551"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lastRenderedPageBreak/>
              <w:t>作品評量</w:t>
            </w:r>
          </w:p>
          <w:p w14:paraId="7B9B3AC8"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小組互動表現</w:t>
            </w:r>
          </w:p>
          <w:p w14:paraId="0D2AFA01"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同儕互評</w:t>
            </w:r>
          </w:p>
          <w:p w14:paraId="44C5A8D8"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參與度評量</w:t>
            </w:r>
          </w:p>
          <w:p w14:paraId="6DEB2DF3"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發表</w:t>
            </w:r>
          </w:p>
          <w:p w14:paraId="724EA80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實踐</w:t>
            </w:r>
          </w:p>
        </w:tc>
        <w:tc>
          <w:tcPr>
            <w:tcW w:w="3938" w:type="dxa"/>
            <w:tcBorders>
              <w:top w:val="single" w:sz="6" w:space="0" w:color="auto"/>
              <w:left w:val="single" w:sz="6" w:space="0" w:color="auto"/>
              <w:bottom w:val="single" w:sz="6" w:space="0" w:color="auto"/>
              <w:right w:val="double" w:sz="4" w:space="0" w:color="auto"/>
            </w:tcBorders>
            <w:vAlign w:val="center"/>
            <w:hideMark/>
          </w:tcPr>
          <w:p w14:paraId="4E9206C3"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p w14:paraId="531A5369"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【品德教育】</w:t>
            </w:r>
          </w:p>
        </w:tc>
      </w:tr>
      <w:tr w:rsidR="00C33323" w14:paraId="604060B3"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4FC73428"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lastRenderedPageBreak/>
              <w:t>四</w:t>
            </w:r>
          </w:p>
        </w:tc>
        <w:tc>
          <w:tcPr>
            <w:tcW w:w="1418" w:type="dxa"/>
            <w:tcBorders>
              <w:top w:val="single" w:sz="6" w:space="0" w:color="auto"/>
              <w:left w:val="single" w:sz="6" w:space="0" w:color="auto"/>
              <w:bottom w:val="single" w:sz="6" w:space="0" w:color="auto"/>
              <w:right w:val="single" w:sz="6" w:space="0" w:color="auto"/>
            </w:tcBorders>
            <w:vAlign w:val="center"/>
            <w:hideMark/>
          </w:tcPr>
          <w:p w14:paraId="2828C1B1"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二、奇妙的種子</w:t>
            </w:r>
          </w:p>
          <w:p w14:paraId="3E9B7100"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1.種子的祕密</w:t>
            </w:r>
          </w:p>
        </w:tc>
        <w:tc>
          <w:tcPr>
            <w:tcW w:w="1259" w:type="dxa"/>
            <w:tcBorders>
              <w:top w:val="single" w:sz="6" w:space="0" w:color="auto"/>
              <w:left w:val="single" w:sz="6" w:space="0" w:color="auto"/>
              <w:bottom w:val="single" w:sz="6" w:space="0" w:color="auto"/>
              <w:right w:val="single" w:sz="4" w:space="0" w:color="auto"/>
            </w:tcBorders>
            <w:vAlign w:val="center"/>
            <w:hideMark/>
          </w:tcPr>
          <w:p w14:paraId="6C4AF4B3"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A1身心素質與自我精進</w:t>
            </w:r>
          </w:p>
          <w:p w14:paraId="129A5FDB"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475C0C88"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A3規劃執行與創新應變</w:t>
            </w:r>
          </w:p>
          <w:p w14:paraId="31598B2F"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B1符號運用與溝通表達</w:t>
            </w:r>
          </w:p>
          <w:p w14:paraId="533D5261"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B2科技資訊與媒體素養</w:t>
            </w:r>
          </w:p>
          <w:p w14:paraId="728E37F0"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C1道德實踐與公民意識</w:t>
            </w:r>
          </w:p>
          <w:p w14:paraId="5504F72F"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C2人際關係與團隊合作</w:t>
            </w:r>
          </w:p>
        </w:tc>
        <w:tc>
          <w:tcPr>
            <w:tcW w:w="4968" w:type="dxa"/>
            <w:tcBorders>
              <w:top w:val="single" w:sz="6" w:space="0" w:color="auto"/>
              <w:left w:val="single" w:sz="6" w:space="0" w:color="auto"/>
              <w:bottom w:val="single" w:sz="6" w:space="0" w:color="auto"/>
              <w:right w:val="single" w:sz="6" w:space="0" w:color="auto"/>
            </w:tcBorders>
            <w:vAlign w:val="center"/>
            <w:hideMark/>
          </w:tcPr>
          <w:p w14:paraId="3A8BAFC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活動一、種子在哪裡</w:t>
            </w:r>
          </w:p>
          <w:p w14:paraId="1BE40A4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1.教師提問：綠豆是種子的一種，你看過哪些種子呢？</w:t>
            </w:r>
          </w:p>
          <w:p w14:paraId="166A8E6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2.鼓勵兒童發表。</w:t>
            </w:r>
          </w:p>
          <w:p w14:paraId="10E6962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3.教師提問：你在哪裡看到這些種子的呢？</w:t>
            </w:r>
          </w:p>
          <w:p w14:paraId="791B5CF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4.請兒童自由發表。</w:t>
            </w:r>
          </w:p>
          <w:p w14:paraId="29CA40C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活動二、到校園觀察花草樹木的種子</w:t>
            </w:r>
          </w:p>
          <w:p w14:paraId="4F24E6F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1.教師提問：春天來了，校園裡除了可以看到花開以外，可以找到種子嗎？</w:t>
            </w:r>
          </w:p>
          <w:p w14:paraId="55BE750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2.請兒童猜測。</w:t>
            </w:r>
          </w:p>
          <w:p w14:paraId="069CE78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3.教師：還記得到校園裡觀察要注意什麼事呢？</w:t>
            </w:r>
          </w:p>
          <w:p w14:paraId="4C6A4F2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4.請兒童自由發表。</w:t>
            </w:r>
          </w:p>
          <w:p w14:paraId="256A63D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5.引導兒童到校園尋找並觀察種子。</w:t>
            </w:r>
          </w:p>
          <w:p w14:paraId="7D858B3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6.引導兒童自由發表觀察心得。</w:t>
            </w:r>
          </w:p>
          <w:p w14:paraId="073BBCB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活動三、種子展示會</w:t>
            </w:r>
          </w:p>
          <w:p w14:paraId="19C28CD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1.教師請兒童將蒐集到的種子展示於桌面。</w:t>
            </w:r>
          </w:p>
          <w:p w14:paraId="57A128C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2.教師引導全班進行走動式觀察。</w:t>
            </w:r>
          </w:p>
          <w:p w14:paraId="5CA762D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3.教師提問：說說看，這些種子有什麼不一樣的地方？</w:t>
            </w:r>
          </w:p>
          <w:p w14:paraId="1C87C38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4.引導兒童自由發表：</w:t>
            </w:r>
          </w:p>
          <w:p w14:paraId="1F65ABD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它們的顏色不太一樣。</w:t>
            </w:r>
          </w:p>
          <w:p w14:paraId="1A7E837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它們的大小也不太一樣。</w:t>
            </w:r>
          </w:p>
          <w:p w14:paraId="0285573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有些種子可以當食物來吃，有些不行。</w:t>
            </w:r>
          </w:p>
          <w:p w14:paraId="506F0E8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很多種子是圓的，但是有的不是圓的。</w:t>
            </w:r>
          </w:p>
          <w:p w14:paraId="4F8C2F9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(5)</w:t>
            </w:r>
            <w:r>
              <w:rPr>
                <w:rFonts w:ascii="標楷體" w:eastAsia="標楷體" w:hAnsi="標楷體" w:cs="新細明體" w:hint="eastAsia"/>
                <w:bCs/>
                <w:snapToGrid w:val="0"/>
                <w:color w:val="000000"/>
                <w:sz w:val="26"/>
              </w:rPr>
              <w:t>其他。</w:t>
            </w:r>
          </w:p>
          <w:p w14:paraId="5009FA8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活動四、最特別的種子</w:t>
            </w:r>
          </w:p>
          <w:p w14:paraId="29DD355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lastRenderedPageBreak/>
              <w:t>1.教師提問：種子展示會中的種子當中，你認為哪一種最特別？請仔細觀察它。</w:t>
            </w:r>
          </w:p>
          <w:p w14:paraId="2653D65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2.引導兒童針對個人認為最特別的種子進行觀察。</w:t>
            </w:r>
          </w:p>
          <w:p w14:paraId="7953C1D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3.教師提問：說說看，你認為哪一種種子最特別？為什麼？</w:t>
            </w:r>
          </w:p>
          <w:p w14:paraId="1D40525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4請兒童自由發表。</w:t>
            </w:r>
          </w:p>
          <w:p w14:paraId="47A28E9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活動五、大花咸豐草的故事</w:t>
            </w:r>
          </w:p>
          <w:p w14:paraId="42462F2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1.教師提問：大花咸豐草的種子就住在果實裡，外形有什麼特別的地方呢？</w:t>
            </w:r>
          </w:p>
          <w:p w14:paraId="198B7FE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2.請兒童自由發表。</w:t>
            </w:r>
          </w:p>
          <w:p w14:paraId="17B766A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3.教師提問：你知道大花咸豐草的果實刺刺的外形，有什麼功用嗎？</w:t>
            </w:r>
          </w:p>
          <w:p w14:paraId="71E9564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4.鼓勵兒童發表。</w:t>
            </w:r>
          </w:p>
          <w:p w14:paraId="1F9EC9B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活動六、校園植物傳播種子的方式</w:t>
            </w:r>
          </w:p>
          <w:p w14:paraId="29AC494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1.教師提問：大花咸豐草果實刺刺的，所以可以黏在動物身上來幫種子找到新家，想一想，昭和草的種子又是怎麼找到新家的呢？</w:t>
            </w:r>
          </w:p>
          <w:p w14:paraId="518397D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2.請兒童自由發表。</w:t>
            </w:r>
          </w:p>
          <w:p w14:paraId="4065AAD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3.請兒童根據情境圖說出昭和草找新家的故事。</w:t>
            </w:r>
          </w:p>
          <w:p w14:paraId="1756C9E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活動七、唱遊動一動</w:t>
            </w:r>
          </w:p>
          <w:p w14:paraId="778B67D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1.教師示範動作，搭配「拍拍拍，滑步拍，拍拍拍，轉一圈」。</w:t>
            </w:r>
          </w:p>
          <w:p w14:paraId="3A1ACE2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2.教師帶領兒童練習動作。</w:t>
            </w:r>
          </w:p>
          <w:p w14:paraId="3162EF7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3.教師播放〈種子找新家〉，帶領兒童隨著音樂律動。</w:t>
            </w:r>
          </w:p>
          <w:p w14:paraId="3B890DB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活動八、想一想，動作vs音樂</w:t>
            </w:r>
          </w:p>
          <w:p w14:paraId="13DFA70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1.教教師提問：小朋友，我們唱完了&lt;種子找新家&gt;，也用身體跳出這首音樂的節奏，我們來想一想，我們做的動作跟音樂有什麼關聯呢？</w:t>
            </w:r>
          </w:p>
          <w:p w14:paraId="061896D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2.教師引導兒童回答。</w:t>
            </w:r>
          </w:p>
          <w:p w14:paraId="785E4B0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拍手的時候唱得比較短。</w:t>
            </w:r>
          </w:p>
          <w:p w14:paraId="5472395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滑步的時候唱得比較長。</w:t>
            </w:r>
          </w:p>
          <w:p w14:paraId="3D0EB61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lastRenderedPageBreak/>
              <w:t>(3)</w:t>
            </w:r>
            <w:r>
              <w:rPr>
                <w:rFonts w:ascii="標楷體" w:eastAsia="標楷體" w:hAnsi="標楷體" w:cs="新細明體" w:hint="eastAsia"/>
                <w:bCs/>
                <w:snapToGrid w:val="0"/>
                <w:color w:val="000000"/>
                <w:sz w:val="26"/>
              </w:rPr>
              <w:t>轉一圈的時候聲音最長。</w:t>
            </w:r>
          </w:p>
        </w:tc>
        <w:tc>
          <w:tcPr>
            <w:tcW w:w="2126" w:type="dxa"/>
            <w:tcBorders>
              <w:top w:val="single" w:sz="6" w:space="0" w:color="auto"/>
              <w:left w:val="single" w:sz="6" w:space="0" w:color="auto"/>
              <w:bottom w:val="single" w:sz="6" w:space="0" w:color="auto"/>
              <w:right w:val="single" w:sz="6" w:space="0" w:color="auto"/>
            </w:tcBorders>
            <w:vAlign w:val="center"/>
            <w:hideMark/>
          </w:tcPr>
          <w:p w14:paraId="786D6BDF"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lastRenderedPageBreak/>
              <w:t>口頭報告</w:t>
            </w:r>
          </w:p>
          <w:p w14:paraId="18D03516"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參與度評量</w:t>
            </w:r>
          </w:p>
          <w:p w14:paraId="06915633"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發表</w:t>
            </w:r>
          </w:p>
          <w:p w14:paraId="10A4A7C4"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資料蒐集</w:t>
            </w:r>
          </w:p>
          <w:p w14:paraId="17C4B76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念唱練習</w:t>
            </w:r>
          </w:p>
          <w:p w14:paraId="70BC18B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肢體律動</w:t>
            </w:r>
          </w:p>
        </w:tc>
        <w:tc>
          <w:tcPr>
            <w:tcW w:w="3938" w:type="dxa"/>
            <w:tcBorders>
              <w:top w:val="single" w:sz="6" w:space="0" w:color="auto"/>
              <w:left w:val="single" w:sz="6" w:space="0" w:color="auto"/>
              <w:bottom w:val="single" w:sz="6" w:space="0" w:color="auto"/>
              <w:right w:val="double" w:sz="4" w:space="0" w:color="auto"/>
            </w:tcBorders>
            <w:vAlign w:val="center"/>
            <w:hideMark/>
          </w:tcPr>
          <w:p w14:paraId="7B0E31AC"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p w14:paraId="6A948F0A"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tc>
      </w:tr>
      <w:tr w:rsidR="00C33323" w14:paraId="49704221"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20CAACB7"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lastRenderedPageBreak/>
              <w:t>五</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A509B5C"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二、奇妙的種子</w:t>
            </w:r>
          </w:p>
          <w:p w14:paraId="2164D8B6"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2.發芽長大了</w:t>
            </w:r>
          </w:p>
        </w:tc>
        <w:tc>
          <w:tcPr>
            <w:tcW w:w="1259" w:type="dxa"/>
            <w:tcBorders>
              <w:top w:val="single" w:sz="6" w:space="0" w:color="auto"/>
              <w:left w:val="single" w:sz="6" w:space="0" w:color="auto"/>
              <w:bottom w:val="single" w:sz="6" w:space="0" w:color="auto"/>
              <w:right w:val="single" w:sz="4" w:space="0" w:color="auto"/>
            </w:tcBorders>
            <w:vAlign w:val="center"/>
            <w:hideMark/>
          </w:tcPr>
          <w:p w14:paraId="34DA921D"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A1身心素質與自我精進</w:t>
            </w:r>
          </w:p>
          <w:p w14:paraId="40242DC3"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46FC79C4"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A3規劃執行與創新應變</w:t>
            </w:r>
          </w:p>
          <w:p w14:paraId="5ED82B91"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B2科技資訊與媒體素養</w:t>
            </w:r>
          </w:p>
          <w:p w14:paraId="260C51F0"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C1道德實踐與公民意識</w:t>
            </w:r>
          </w:p>
          <w:p w14:paraId="41B02C1E"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C2人際關係與團隊合作</w:t>
            </w:r>
          </w:p>
        </w:tc>
        <w:tc>
          <w:tcPr>
            <w:tcW w:w="4968" w:type="dxa"/>
            <w:tcBorders>
              <w:top w:val="single" w:sz="6" w:space="0" w:color="auto"/>
              <w:left w:val="single" w:sz="6" w:space="0" w:color="auto"/>
              <w:bottom w:val="single" w:sz="6" w:space="0" w:color="auto"/>
              <w:right w:val="single" w:sz="6" w:space="0" w:color="auto"/>
            </w:tcBorders>
            <w:vAlign w:val="center"/>
            <w:hideMark/>
          </w:tcPr>
          <w:p w14:paraId="1E996320" w14:textId="77777777" w:rsidR="00C33323" w:rsidRDefault="00C33323">
            <w:pPr>
              <w:spacing w:line="260" w:lineRule="exact"/>
              <w:ind w:rightChars="8" w:right="19"/>
              <w:rPr>
                <w:rFonts w:eastAsiaTheme="minorEastAsia"/>
                <w:bCs/>
                <w:snapToGrid w:val="0"/>
                <w:sz w:val="20"/>
                <w:szCs w:val="20"/>
              </w:rPr>
            </w:pPr>
            <w:r>
              <w:rPr>
                <w:rFonts w:ascii="標楷體" w:eastAsia="標楷體" w:hAnsi="標楷體" w:cs="新細明體" w:hint="eastAsia"/>
                <w:bCs/>
                <w:snapToGrid w:val="0"/>
                <w:color w:val="000000"/>
                <w:sz w:val="26"/>
                <w:szCs w:val="20"/>
              </w:rPr>
              <w:t>活動一、想為種子找新家</w:t>
            </w:r>
          </w:p>
          <w:p w14:paraId="7D7C8F7F" w14:textId="77777777" w:rsidR="00C33323" w:rsidRDefault="00C33323">
            <w:pPr>
              <w:spacing w:line="260" w:lineRule="exact"/>
              <w:ind w:rightChars="8" w:right="19"/>
              <w:rPr>
                <w:rFonts w:eastAsiaTheme="minorEastAsia"/>
                <w:bCs/>
                <w:snapToGrid w:val="0"/>
                <w:sz w:val="20"/>
                <w:szCs w:val="20"/>
              </w:rPr>
            </w:pPr>
            <w:r>
              <w:rPr>
                <w:rFonts w:ascii="標楷體" w:eastAsia="標楷體" w:hAnsi="標楷體" w:cs="新細明體" w:hint="eastAsia"/>
                <w:bCs/>
                <w:snapToGrid w:val="0"/>
                <w:color w:val="000000"/>
                <w:sz w:val="26"/>
                <w:szCs w:val="20"/>
              </w:rPr>
              <w:t>1.教師提問：有的植物會自己幫種子找新家，你們想幫哪一種種子找新家呢？</w:t>
            </w:r>
          </w:p>
          <w:p w14:paraId="2E9A0947" w14:textId="77777777" w:rsidR="00C33323" w:rsidRDefault="00C33323">
            <w:pPr>
              <w:spacing w:line="260" w:lineRule="exact"/>
              <w:ind w:rightChars="8" w:right="19"/>
              <w:rPr>
                <w:rFonts w:eastAsiaTheme="minorEastAsia"/>
                <w:bCs/>
                <w:snapToGrid w:val="0"/>
                <w:sz w:val="20"/>
                <w:szCs w:val="20"/>
              </w:rPr>
            </w:pPr>
            <w:r>
              <w:rPr>
                <w:rFonts w:ascii="標楷體" w:eastAsia="標楷體" w:hAnsi="標楷體" w:cs="新細明體" w:hint="eastAsia"/>
                <w:bCs/>
                <w:snapToGrid w:val="0"/>
                <w:color w:val="000000"/>
                <w:sz w:val="26"/>
                <w:szCs w:val="20"/>
              </w:rPr>
              <w:t>2.引導兒童分組進行討論。</w:t>
            </w:r>
          </w:p>
          <w:p w14:paraId="6662B24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3.請兒童自由發表。</w:t>
            </w:r>
          </w:p>
          <w:p w14:paraId="735EEEB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活動二、準備為種子找新家</w:t>
            </w:r>
          </w:p>
          <w:p w14:paraId="1BF8CBE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1.教師提問：要怎麼做，種子才會發芽呢？</w:t>
            </w:r>
          </w:p>
          <w:p w14:paraId="32B34CA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2.教師引導兒童觀察周遭的植物大部分都種在土裡，進而知道植物生長需要泥土。</w:t>
            </w:r>
          </w:p>
          <w:p w14:paraId="238FDC6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3.引導兒童討論並發表可以在何處取得泥土。</w:t>
            </w:r>
          </w:p>
          <w:p w14:paraId="61068D4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4.教師提問：種子發芽需要泥土和水，除了泥土和水，還要為種子準備哪些東西呢？</w:t>
            </w:r>
          </w:p>
          <w:p w14:paraId="5366589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5.兒童分組進行討論並發表。</w:t>
            </w:r>
          </w:p>
          <w:p w14:paraId="1861B8D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還需要花盆、小鏟子。</w:t>
            </w:r>
          </w:p>
          <w:p w14:paraId="77FC6F4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我爸把種花時會先在花盆底下鋪上小石頭。</w:t>
            </w:r>
          </w:p>
          <w:p w14:paraId="2A462E4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還要準備澆花用的工具。</w:t>
            </w:r>
          </w:p>
          <w:p w14:paraId="616AC6F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其他。</w:t>
            </w:r>
          </w:p>
          <w:p w14:paraId="585EE14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活動三、幫種子住進新家</w:t>
            </w:r>
          </w:p>
          <w:p w14:paraId="4AF4E61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1.教師提問：東西都準備好了，可以幫種子住進溫暖的新家了，要怎麼做呢？</w:t>
            </w:r>
          </w:p>
          <w:p w14:paraId="302CBC6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2.鼓勵兒童發表。</w:t>
            </w:r>
          </w:p>
          <w:p w14:paraId="3F449B6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3.教師歸納總結。</w:t>
            </w:r>
          </w:p>
          <w:p w14:paraId="460A8C0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4.引導兒童幫種子住進溫暖的新家。</w:t>
            </w:r>
          </w:p>
          <w:p w14:paraId="1DAB62B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活動四、種子的發芽與生長</w:t>
            </w:r>
          </w:p>
          <w:p w14:paraId="52F7668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1.教師引導兒童觀察種子的變化。</w:t>
            </w:r>
          </w:p>
          <w:p w14:paraId="7824B3D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lastRenderedPageBreak/>
              <w:t>(1)</w:t>
            </w:r>
            <w:r>
              <w:rPr>
                <w:rFonts w:ascii="標楷體" w:eastAsia="標楷體" w:hAnsi="標楷體" w:cs="新細明體" w:hint="eastAsia"/>
                <w:bCs/>
                <w:snapToGrid w:val="0"/>
                <w:color w:val="000000"/>
                <w:sz w:val="26"/>
              </w:rPr>
              <w:t>什麼時候種子的樣子開始改變？（例如豆類種子的種皮會脹大破裂，然後發根。）</w:t>
            </w:r>
          </w:p>
          <w:p w14:paraId="3314096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什麼時候種子慢慢長出葉子的新芽？</w:t>
            </w:r>
          </w:p>
          <w:p w14:paraId="22BAC85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什麼時候葉子的新芽完全長出來而且向上伸長？</w:t>
            </w:r>
          </w:p>
          <w:p w14:paraId="72A52D8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什麼時候新芽完全張開，可以清楚看到葉脈，整株小苗也長得比較高了？</w:t>
            </w:r>
          </w:p>
          <w:p w14:paraId="45CFEE5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2.經過數日的完整觀察之後，教師引導兒童發表觀察的結果。</w:t>
            </w:r>
          </w:p>
          <w:p w14:paraId="54F7E4F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3.請兒童持續觀察與照顧，並記錄植物成長的變化。</w:t>
            </w:r>
          </w:p>
          <w:p w14:paraId="45178B4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活動五、遇到種植問題怎麼辦</w:t>
            </w:r>
          </w:p>
          <w:p w14:paraId="334721C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1.教師提問：你在照顧植物成長的過程中遇到了什麼問題呢？</w:t>
            </w:r>
          </w:p>
          <w:p w14:paraId="4AE8646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我種太多大花咸豐草種子了，結果長出好多小苗，它們都擠在一起。</w:t>
            </w:r>
          </w:p>
          <w:p w14:paraId="505FABD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小白菜的葉子被蟲吃了。</w:t>
            </w:r>
          </w:p>
          <w:p w14:paraId="01501F5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昭和草的旁邊長出了其他植物的小苗。</w:t>
            </w:r>
          </w:p>
          <w:p w14:paraId="79CF03F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小番茄苗長高以後倒下來了。</w:t>
            </w:r>
          </w:p>
          <w:p w14:paraId="15D8709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(5)</w:t>
            </w:r>
            <w:r>
              <w:rPr>
                <w:rFonts w:ascii="標楷體" w:eastAsia="標楷體" w:hAnsi="標楷體" w:cs="新細明體" w:hint="eastAsia"/>
                <w:bCs/>
                <w:snapToGrid w:val="0"/>
                <w:color w:val="000000"/>
                <w:sz w:val="26"/>
              </w:rPr>
              <w:t>木瓜小樹越長越大，原來的盆子快裝不下了。</w:t>
            </w:r>
          </w:p>
          <w:p w14:paraId="2B63AC3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(6)</w:t>
            </w:r>
            <w:r>
              <w:rPr>
                <w:rFonts w:ascii="標楷體" w:eastAsia="標楷體" w:hAnsi="標楷體" w:cs="新細明體" w:hint="eastAsia"/>
                <w:bCs/>
                <w:snapToGrid w:val="0"/>
                <w:color w:val="000000"/>
                <w:sz w:val="26"/>
              </w:rPr>
              <w:t>綠豆苗瘦瘦小小的，看起來不夠強壯。</w:t>
            </w:r>
          </w:p>
          <w:p w14:paraId="29D29AA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(7)</w:t>
            </w:r>
            <w:r>
              <w:rPr>
                <w:rFonts w:ascii="標楷體" w:eastAsia="標楷體" w:hAnsi="標楷體" w:cs="新細明體" w:hint="eastAsia"/>
                <w:bCs/>
                <w:snapToGrid w:val="0"/>
                <w:color w:val="000000"/>
                <w:sz w:val="26"/>
              </w:rPr>
              <w:t>其他。</w:t>
            </w:r>
          </w:p>
          <w:p w14:paraId="0F83453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2.請兒童自由發表。</w:t>
            </w:r>
          </w:p>
          <w:p w14:paraId="3A024AC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3.教師提問：遇到這些問題該怎麼解決呢？</w:t>
            </w:r>
          </w:p>
          <w:p w14:paraId="04FCB12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4.引導兒童分組討論。</w:t>
            </w:r>
          </w:p>
          <w:p w14:paraId="6D2509B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5.請兒童自由發表。</w:t>
            </w:r>
          </w:p>
          <w:p w14:paraId="40F2CEE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6.教師歸納總結。</w:t>
            </w:r>
          </w:p>
        </w:tc>
        <w:tc>
          <w:tcPr>
            <w:tcW w:w="2126" w:type="dxa"/>
            <w:tcBorders>
              <w:top w:val="single" w:sz="6" w:space="0" w:color="auto"/>
              <w:left w:val="single" w:sz="6" w:space="0" w:color="auto"/>
              <w:bottom w:val="single" w:sz="6" w:space="0" w:color="auto"/>
              <w:right w:val="single" w:sz="6" w:space="0" w:color="auto"/>
            </w:tcBorders>
            <w:vAlign w:val="center"/>
            <w:hideMark/>
          </w:tcPr>
          <w:p w14:paraId="3DF865E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lastRenderedPageBreak/>
              <w:t>發表</w:t>
            </w:r>
          </w:p>
          <w:p w14:paraId="7D69738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資料蒐集</w:t>
            </w:r>
          </w:p>
          <w:p w14:paraId="518104F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觀察評量</w:t>
            </w:r>
          </w:p>
          <w:p w14:paraId="5DA931C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實作評量</w:t>
            </w:r>
          </w:p>
        </w:tc>
        <w:tc>
          <w:tcPr>
            <w:tcW w:w="3938" w:type="dxa"/>
            <w:tcBorders>
              <w:top w:val="single" w:sz="6" w:space="0" w:color="auto"/>
              <w:left w:val="single" w:sz="6" w:space="0" w:color="auto"/>
              <w:bottom w:val="single" w:sz="6" w:space="0" w:color="auto"/>
              <w:right w:val="double" w:sz="4" w:space="0" w:color="auto"/>
            </w:tcBorders>
            <w:vAlign w:val="center"/>
            <w:hideMark/>
          </w:tcPr>
          <w:p w14:paraId="3EE69CC5"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p w14:paraId="3018FB5F"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tc>
      </w:tr>
      <w:tr w:rsidR="00C33323" w14:paraId="6E7D5FE7"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72A5C4ED"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lastRenderedPageBreak/>
              <w:t>六</w:t>
            </w:r>
          </w:p>
        </w:tc>
        <w:tc>
          <w:tcPr>
            <w:tcW w:w="1418" w:type="dxa"/>
            <w:tcBorders>
              <w:top w:val="single" w:sz="6" w:space="0" w:color="auto"/>
              <w:left w:val="single" w:sz="6" w:space="0" w:color="auto"/>
              <w:bottom w:val="single" w:sz="6" w:space="0" w:color="auto"/>
              <w:right w:val="single" w:sz="6" w:space="0" w:color="auto"/>
            </w:tcBorders>
            <w:vAlign w:val="center"/>
            <w:hideMark/>
          </w:tcPr>
          <w:p w14:paraId="5C80A93D"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二、奇妙的種子</w:t>
            </w:r>
          </w:p>
          <w:p w14:paraId="4EE96DCA"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2.發芽長大了</w:t>
            </w:r>
          </w:p>
        </w:tc>
        <w:tc>
          <w:tcPr>
            <w:tcW w:w="1259" w:type="dxa"/>
            <w:tcBorders>
              <w:top w:val="single" w:sz="6" w:space="0" w:color="auto"/>
              <w:left w:val="single" w:sz="6" w:space="0" w:color="auto"/>
              <w:bottom w:val="single" w:sz="6" w:space="0" w:color="auto"/>
              <w:right w:val="single" w:sz="4" w:space="0" w:color="auto"/>
            </w:tcBorders>
            <w:vAlign w:val="center"/>
            <w:hideMark/>
          </w:tcPr>
          <w:p w14:paraId="6C25B60C"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A1身心素質與自我精進</w:t>
            </w:r>
          </w:p>
          <w:p w14:paraId="7DC5D820"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2A0147E0"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A3規劃執行與創新應變</w:t>
            </w:r>
          </w:p>
          <w:p w14:paraId="0E2F26C8"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B1符號運用與溝通表達</w:t>
            </w:r>
          </w:p>
          <w:p w14:paraId="41EF884B"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B2科技資訊與媒體素養</w:t>
            </w:r>
          </w:p>
          <w:p w14:paraId="1D4C8395"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C1道德實踐與公民意識</w:t>
            </w:r>
          </w:p>
          <w:p w14:paraId="1B60B8E8"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C2人際關係與團隊合作</w:t>
            </w:r>
          </w:p>
        </w:tc>
        <w:tc>
          <w:tcPr>
            <w:tcW w:w="4968" w:type="dxa"/>
            <w:tcBorders>
              <w:top w:val="single" w:sz="6" w:space="0" w:color="auto"/>
              <w:left w:val="single" w:sz="6" w:space="0" w:color="auto"/>
              <w:bottom w:val="single" w:sz="6" w:space="0" w:color="auto"/>
              <w:right w:val="single" w:sz="6" w:space="0" w:color="auto"/>
            </w:tcBorders>
            <w:vAlign w:val="center"/>
            <w:hideMark/>
          </w:tcPr>
          <w:p w14:paraId="68A2649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活動一、引起動機</w:t>
            </w:r>
          </w:p>
          <w:p w14:paraId="38F9B33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1.教師手拿一張打了一個洞的圖畫紙，詢問兒童，這是一顆種子。</w:t>
            </w:r>
          </w:p>
          <w:p w14:paraId="5E5C63C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2.教師打開打了一個洞的圖畫紙，說：「種子長大了」</w:t>
            </w:r>
          </w:p>
          <w:p w14:paraId="196D72C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3.教師提問：上面這個洞，你覺得它像什麼？</w:t>
            </w:r>
          </w:p>
          <w:p w14:paraId="16D85AA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4.兒童自由發表看法。</w:t>
            </w:r>
          </w:p>
          <w:p w14:paraId="051AEB9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5.教師說明：「讓我們來揮想像力一下，先畫出種子的生長，再畫出這這個洞是什麼，讓這張圖變得更有創意。」</w:t>
            </w:r>
          </w:p>
          <w:p w14:paraId="74CD1D2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活動二、兒童創作</w:t>
            </w:r>
          </w:p>
          <w:p w14:paraId="7BE35EF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1.教師說明種子成長洞洞畫的製作過程。</w:t>
            </w:r>
          </w:p>
          <w:p w14:paraId="5CBE296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2.在紙上剪一個洞</w:t>
            </w:r>
          </w:p>
          <w:p w14:paraId="0646426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3.在洞內畫一顆種子。</w:t>
            </w:r>
          </w:p>
          <w:p w14:paraId="506D82C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4.打開紙，畫出種子長大後的樣貌。</w:t>
            </w:r>
          </w:p>
          <w:p w14:paraId="143E78E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5.聯想洞是什麼，畫出完整的圖。</w:t>
            </w:r>
          </w:p>
          <w:p w14:paraId="3BB0749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6.兒童進行創作。</w:t>
            </w:r>
          </w:p>
          <w:p w14:paraId="7B7542F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活動三、照顧植物的心得與感想</w:t>
            </w:r>
          </w:p>
          <w:p w14:paraId="5C9782A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1.教師提問：你在照顧種子發芽長大的過程中發現到什麼呢？</w:t>
            </w:r>
          </w:p>
          <w:p w14:paraId="3B7B469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2.請兒童自由發表。</w:t>
            </w:r>
          </w:p>
          <w:p w14:paraId="0350ACA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一定要記得澆水，不然長出來的小苗會枯死。</w:t>
            </w:r>
          </w:p>
          <w:p w14:paraId="48FB942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水如果澆太多，種子會爛掉，反而不能發芽。</w:t>
            </w:r>
          </w:p>
          <w:p w14:paraId="766F52B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其他。</w:t>
            </w:r>
          </w:p>
          <w:p w14:paraId="27C5305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3.引導兒童分享照顧植物的心得與感想。</w:t>
            </w:r>
          </w:p>
          <w:p w14:paraId="52DB546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4.鼓勵兒童發表。</w:t>
            </w:r>
          </w:p>
          <w:p w14:paraId="4341465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長大的大花咸豐草，真的和校園裡看到的一模一樣呢！</w:t>
            </w:r>
          </w:p>
          <w:p w14:paraId="3A33379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我種的是小番茄的種子，看到它發芽、一天天的長高長大，我好開心，希望真的能結出我愛吃的小番茄。</w:t>
            </w:r>
          </w:p>
          <w:p w14:paraId="59E77A9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其他。</w:t>
            </w:r>
          </w:p>
          <w:p w14:paraId="205790B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活動四、種子歷險記</w:t>
            </w:r>
          </w:p>
          <w:p w14:paraId="5A57480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lastRenderedPageBreak/>
              <w:t>1.請教師先將兒童分組。（每組1~5人）。</w:t>
            </w:r>
          </w:p>
          <w:p w14:paraId="6172C09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2.請每一組選擇一顆植物的種子來代表自己小組的棋子。</w:t>
            </w:r>
          </w:p>
          <w:p w14:paraId="0A53DD8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3.教師可以當裁判或是選出一名公正、客觀的同學當裁判（關主）。</w:t>
            </w:r>
          </w:p>
          <w:p w14:paraId="4E65D74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4.小組派組長猜拳決定先後次序後，再依骰子擲出的數字決定前進的格數。</w:t>
            </w:r>
          </w:p>
          <w:p w14:paraId="3401E10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5.因為格子數有限，因此每一次擲骰子，最多前進2</w:t>
            </w:r>
            <w:r>
              <w:rPr>
                <w:rFonts w:ascii="Cambria Math" w:eastAsia="標楷體" w:hAnsi="Cambria Math" w:cs="Cambria Math"/>
                <w:bCs/>
                <w:snapToGrid w:val="0"/>
                <w:color w:val="000000"/>
                <w:sz w:val="26"/>
              </w:rPr>
              <w:t>∼</w:t>
            </w:r>
            <w:r>
              <w:rPr>
                <w:rFonts w:ascii="標楷體" w:eastAsia="標楷體" w:hAnsi="標楷體" w:cs="新細明體" w:hint="eastAsia"/>
                <w:bCs/>
                <w:snapToGrid w:val="0"/>
                <w:color w:val="000000"/>
                <w:sz w:val="26"/>
              </w:rPr>
              <w:t>3步（可先訂定單數點一步，雙數點兩步；或者擲出1、2點走一步，3、4點走兩步，5、6點走3步），否則容易造成遊戲過快結束，有題目還沒答完的情形。</w:t>
            </w:r>
          </w:p>
          <w:p w14:paraId="472339B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6.依照格內的說明進行回答或即興表演，過關者繼續前進；沒過關者，請倒退2格。（由關主決定過關與否，表演題型盡量不要重複相同的肢體動作，以加強訓練兒童的創意思考及肢體表演能力）</w:t>
            </w:r>
          </w:p>
          <w:p w14:paraId="2D68F4D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7.由最先抵達終點的小組獲勝。</w:t>
            </w:r>
          </w:p>
          <w:p w14:paraId="2E85EF7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8.兒童發表與分享。</w:t>
            </w:r>
          </w:p>
          <w:p w14:paraId="6341734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9.教師總結與補充說明。</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0EFBDE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lastRenderedPageBreak/>
              <w:t>作品評量</w:t>
            </w:r>
          </w:p>
          <w:p w14:paraId="6855750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發表</w:t>
            </w:r>
          </w:p>
          <w:p w14:paraId="317852A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觀察記錄</w:t>
            </w:r>
          </w:p>
          <w:p w14:paraId="7007D63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觀察評量</w:t>
            </w:r>
          </w:p>
          <w:p w14:paraId="77B0E380"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表演評量</w:t>
            </w:r>
          </w:p>
          <w:p w14:paraId="58148D4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小組互動表現</w:t>
            </w:r>
          </w:p>
        </w:tc>
        <w:tc>
          <w:tcPr>
            <w:tcW w:w="3938" w:type="dxa"/>
            <w:tcBorders>
              <w:top w:val="single" w:sz="6" w:space="0" w:color="auto"/>
              <w:left w:val="single" w:sz="6" w:space="0" w:color="auto"/>
              <w:bottom w:val="single" w:sz="6" w:space="0" w:color="auto"/>
              <w:right w:val="double" w:sz="4" w:space="0" w:color="auto"/>
            </w:tcBorders>
            <w:vAlign w:val="center"/>
            <w:hideMark/>
          </w:tcPr>
          <w:p w14:paraId="277CA64D"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p w14:paraId="740492B7"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tc>
      </w:tr>
      <w:tr w:rsidR="00C33323" w14:paraId="2A02DF7A"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5AD510A2"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t>七</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AEC1076"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三、學校好鄰居</w:t>
            </w:r>
          </w:p>
          <w:p w14:paraId="0D405124"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1.拜訪學校好鄰居</w:t>
            </w:r>
          </w:p>
        </w:tc>
        <w:tc>
          <w:tcPr>
            <w:tcW w:w="1259" w:type="dxa"/>
            <w:tcBorders>
              <w:top w:val="single" w:sz="6" w:space="0" w:color="auto"/>
              <w:left w:val="single" w:sz="6" w:space="0" w:color="auto"/>
              <w:bottom w:val="single" w:sz="6" w:space="0" w:color="auto"/>
              <w:right w:val="single" w:sz="4" w:space="0" w:color="auto"/>
            </w:tcBorders>
            <w:vAlign w:val="center"/>
            <w:hideMark/>
          </w:tcPr>
          <w:p w14:paraId="7775967C"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A1身心素質與自我精進</w:t>
            </w:r>
          </w:p>
          <w:p w14:paraId="751B0D07"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29CFBAA8"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A3規劃執行與創新應變</w:t>
            </w:r>
          </w:p>
          <w:p w14:paraId="21389547"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B1符號運用與溝通表達</w:t>
            </w:r>
          </w:p>
          <w:p w14:paraId="12C37AE5"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B3藝術涵養與美感</w:t>
            </w:r>
            <w:r>
              <w:rPr>
                <w:rFonts w:ascii="標楷體" w:eastAsia="標楷體" w:hAnsi="標楷體" w:cs="新細明體" w:hint="eastAsia"/>
                <w:color w:val="000000"/>
                <w:sz w:val="26"/>
                <w:szCs w:val="20"/>
              </w:rPr>
              <w:lastRenderedPageBreak/>
              <w:t>素養</w:t>
            </w:r>
          </w:p>
          <w:p w14:paraId="704E5C36"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C1道德實踐與公民意識</w:t>
            </w:r>
          </w:p>
        </w:tc>
        <w:tc>
          <w:tcPr>
            <w:tcW w:w="4968" w:type="dxa"/>
            <w:tcBorders>
              <w:top w:val="single" w:sz="6" w:space="0" w:color="auto"/>
              <w:left w:val="single" w:sz="6" w:space="0" w:color="auto"/>
              <w:bottom w:val="single" w:sz="6" w:space="0" w:color="auto"/>
              <w:right w:val="single" w:sz="6" w:space="0" w:color="auto"/>
            </w:tcBorders>
            <w:vAlign w:val="center"/>
            <w:hideMark/>
          </w:tcPr>
          <w:p w14:paraId="0934663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lastRenderedPageBreak/>
              <w:t>活動一、從學校出發</w:t>
            </w:r>
          </w:p>
          <w:p w14:paraId="3A42740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1.教師在進行本單元之前先引導兒童留意上下學時，觀察學校周邊的情景：</w:t>
            </w:r>
          </w:p>
          <w:p w14:paraId="226AB3F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學校周邊有哪些交通設施。</w:t>
            </w:r>
          </w:p>
          <w:p w14:paraId="72861E9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學校附近有哪些主要標的物。（例如：商店、郵局、公園、醫院診所、雜貨店、寺廟等）</w:t>
            </w:r>
          </w:p>
          <w:p w14:paraId="1E511C6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學校周圍有哪些道路。</w:t>
            </w:r>
          </w:p>
          <w:p w14:paraId="28BAFA6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2.教師提問：每天上放學時，通常你都是怎麼回家的呢？你會經過哪些街道呢？走出學校大門後你是往哪個方向走的呢？</w:t>
            </w:r>
          </w:p>
          <w:p w14:paraId="28240AB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3.教師鼓勵每一位兒童根據自己實際的情況進行發表。</w:t>
            </w:r>
          </w:p>
          <w:p w14:paraId="09BCFB0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4.教師根據活動一的發表，將走相同路線</w:t>
            </w:r>
            <w:r>
              <w:rPr>
                <w:rFonts w:ascii="標楷體" w:eastAsia="標楷體" w:hAnsi="標楷體" w:cs="新細明體" w:hint="eastAsia"/>
                <w:bCs/>
                <w:snapToGrid w:val="0"/>
                <w:color w:val="000000"/>
                <w:sz w:val="26"/>
              </w:rPr>
              <w:lastRenderedPageBreak/>
              <w:t>的兒童分為同一組，進行討論。</w:t>
            </w:r>
          </w:p>
          <w:p w14:paraId="31F6495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5.教師可先繪製簡單的學校圖案在黑板中央。</w:t>
            </w:r>
          </w:p>
          <w:p w14:paraId="5068E26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6.教師引導兒童討論：</w:t>
            </w:r>
          </w:p>
          <w:p w14:paraId="62C35C8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學校四周的道路名稱。</w:t>
            </w:r>
          </w:p>
          <w:p w14:paraId="7BC21E6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學校四周的其他場所，例如：商店、郵局、公園、醫院診所、雜貨店、寺廟等。</w:t>
            </w:r>
          </w:p>
          <w:p w14:paraId="61145FE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活動二、好鄰居，我想認識你</w:t>
            </w:r>
          </w:p>
          <w:p w14:paraId="65B10E7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1.教師提問：學校附近有這麼多的地方，哪些是你曾經去過的？</w:t>
            </w:r>
          </w:p>
          <w:p w14:paraId="5485DA3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2.教師提問：哪一個地方是你想進一步認識的呢？說說看為什麼？</w:t>
            </w:r>
          </w:p>
          <w:p w14:paraId="2E11D6D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3.教師鼓勵兒童發表自己的經驗。</w:t>
            </w:r>
          </w:p>
          <w:p w14:paraId="7D6B9B9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活動三、認識好鄰居，可以這樣做</w:t>
            </w:r>
          </w:p>
          <w:p w14:paraId="243C02F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1.教師提問：大家都有感到有興趣的學校好鄰居，想一想，要怎麼樣才能更進一步的認識這個地方呢？</w:t>
            </w:r>
          </w:p>
          <w:p w14:paraId="2D4B5A6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2.鼓勵兒童踴躍發表自己的想法。</w:t>
            </w:r>
          </w:p>
          <w:p w14:paraId="3ED73D7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3.教師將兒童的答案做整理，並可歸納幾個方法：</w:t>
            </w:r>
          </w:p>
          <w:p w14:paraId="625DCC3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實地觀察。</w:t>
            </w:r>
          </w:p>
          <w:p w14:paraId="4370D0A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進行訪問。</w:t>
            </w:r>
          </w:p>
          <w:p w14:paraId="5A01224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詢問家中長輩或社區耆老。</w:t>
            </w:r>
          </w:p>
          <w:p w14:paraId="788D03E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其他。</w:t>
            </w:r>
          </w:p>
          <w:p w14:paraId="54DC071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活動四、拜訪學校好鄰居的準備</w:t>
            </w:r>
          </w:p>
          <w:p w14:paraId="1808EA8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1.教師提問：如果要實地拜訪學校附近的好鄰居們，有哪些準備工作要做呢？</w:t>
            </w:r>
          </w:p>
          <w:p w14:paraId="291A097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2.教師帶領著兒童共同討論是否每一項都是需要的準備工作。並將同類型的準備工作整理歸納：</w:t>
            </w:r>
          </w:p>
          <w:p w14:paraId="66EA24E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先想好要拜訪的地方。</w:t>
            </w:r>
          </w:p>
          <w:p w14:paraId="3F9753E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要請家長或老師們陪我們一起去。因為我們年紀小，需要有大人保護我們；也許我們會迷路，需要老師或爸媽告訴我們方向。</w:t>
            </w:r>
          </w:p>
          <w:p w14:paraId="2B7A29B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決定拜訪的時間。</w:t>
            </w:r>
          </w:p>
          <w:p w14:paraId="089F542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lastRenderedPageBreak/>
              <w:t>(4)</w:t>
            </w:r>
            <w:r>
              <w:rPr>
                <w:rFonts w:ascii="標楷體" w:eastAsia="標楷體" w:hAnsi="標楷體" w:cs="新細明體" w:hint="eastAsia"/>
                <w:bCs/>
                <w:snapToGrid w:val="0"/>
                <w:color w:val="000000"/>
                <w:sz w:val="26"/>
              </w:rPr>
              <w:t>其他：</w:t>
            </w:r>
          </w:p>
          <w:p w14:paraId="636C53FA" w14:textId="77777777" w:rsidR="00C33323" w:rsidRDefault="00C33323">
            <w:pPr>
              <w:pStyle w:val="a3"/>
              <w:spacing w:line="260" w:lineRule="exact"/>
              <w:rPr>
                <w:rFonts w:eastAsiaTheme="minorEastAsia"/>
                <w:bCs/>
                <w:snapToGrid w:val="0"/>
              </w:rPr>
            </w:pPr>
            <w:r>
              <w:rPr>
                <w:rFonts w:ascii="標楷體" w:eastAsia="標楷體" w:hAnsi="標楷體" w:cs="新細明體"/>
                <w:bCs/>
                <w:snapToGrid w:val="0"/>
                <w:color w:val="000000"/>
                <w:sz w:val="26"/>
              </w:rPr>
              <w:sym w:font="Wingdings" w:char="F081"/>
            </w:r>
            <w:r>
              <w:rPr>
                <w:rFonts w:ascii="標楷體" w:eastAsia="標楷體" w:hAnsi="標楷體" w:cs="新細明體" w:hint="eastAsia"/>
                <w:bCs/>
                <w:snapToGrid w:val="0"/>
                <w:color w:val="000000"/>
                <w:sz w:val="26"/>
              </w:rPr>
              <w:t>要戴上帽子。因為比較醒目，就比較安全；可以防曬。</w:t>
            </w:r>
          </w:p>
          <w:p w14:paraId="4DDE88AB" w14:textId="77777777" w:rsidR="00C33323" w:rsidRDefault="00C33323">
            <w:pPr>
              <w:pStyle w:val="a3"/>
              <w:spacing w:line="260" w:lineRule="exact"/>
              <w:rPr>
                <w:rFonts w:eastAsiaTheme="minorEastAsia"/>
                <w:bCs/>
                <w:snapToGrid w:val="0"/>
              </w:rPr>
            </w:pPr>
            <w:r>
              <w:rPr>
                <w:rFonts w:ascii="標楷體" w:eastAsia="標楷體" w:hAnsi="標楷體" w:cs="新細明體"/>
                <w:bCs/>
                <w:snapToGrid w:val="0"/>
                <w:color w:val="000000"/>
                <w:sz w:val="26"/>
              </w:rPr>
              <w:sym w:font="Wingdings" w:char="F082"/>
            </w:r>
            <w:r>
              <w:rPr>
                <w:rFonts w:ascii="標楷體" w:eastAsia="標楷體" w:hAnsi="標楷體" w:cs="新細明體" w:hint="eastAsia"/>
                <w:bCs/>
                <w:snapToGrid w:val="0"/>
                <w:color w:val="000000"/>
                <w:sz w:val="26"/>
              </w:rPr>
              <w:t>要帶水壺。因為路上會口渴就有水可以喝。</w:t>
            </w:r>
          </w:p>
          <w:p w14:paraId="6D2DE2B5" w14:textId="77777777" w:rsidR="00C33323" w:rsidRDefault="00C33323">
            <w:pPr>
              <w:pStyle w:val="a3"/>
              <w:spacing w:line="260" w:lineRule="exact"/>
              <w:rPr>
                <w:rFonts w:eastAsiaTheme="minorEastAsia"/>
                <w:bCs/>
                <w:snapToGrid w:val="0"/>
              </w:rPr>
            </w:pPr>
            <w:r>
              <w:rPr>
                <w:rFonts w:ascii="標楷體" w:eastAsia="標楷體" w:hAnsi="標楷體" w:cs="新細明體"/>
                <w:bCs/>
                <w:snapToGrid w:val="0"/>
                <w:color w:val="000000"/>
                <w:sz w:val="26"/>
              </w:rPr>
              <w:sym w:font="Wingdings" w:char="F083"/>
            </w:r>
            <w:r>
              <w:rPr>
                <w:rFonts w:ascii="標楷體" w:eastAsia="標楷體" w:hAnsi="標楷體" w:cs="新細明體" w:hint="eastAsia"/>
                <w:bCs/>
                <w:snapToGrid w:val="0"/>
                <w:color w:val="000000"/>
                <w:sz w:val="26"/>
              </w:rPr>
              <w:t>教師鼓勵其他組別的兒童給予回饋，或提出自己的看法。</w:t>
            </w:r>
          </w:p>
          <w:p w14:paraId="145F2AC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3.教師提問：已經想好了要拜訪的地方後，在進行拜訪時，我們要往什麼地方走？要走到哪裡才好呢？</w:t>
            </w:r>
          </w:p>
          <w:p w14:paraId="21F7B7E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4.教師提問：在接下來的拜訪活動中，你會用什麼樣的方式把拜訪的所見所聞記錄下來？</w:t>
            </w:r>
          </w:p>
          <w:p w14:paraId="3757F76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5.當每位兒童都發表後，教師予以總結：記錄的方式因每個人的狀況與條件而異，每位小朋友決定自己想要的記錄方式後，就可以準備不同的工具，為拜訪活動做準備。</w:t>
            </w:r>
          </w:p>
        </w:tc>
        <w:tc>
          <w:tcPr>
            <w:tcW w:w="2126" w:type="dxa"/>
            <w:tcBorders>
              <w:top w:val="single" w:sz="6" w:space="0" w:color="auto"/>
              <w:left w:val="single" w:sz="6" w:space="0" w:color="auto"/>
              <w:bottom w:val="single" w:sz="6" w:space="0" w:color="auto"/>
              <w:right w:val="single" w:sz="6" w:space="0" w:color="auto"/>
            </w:tcBorders>
            <w:vAlign w:val="center"/>
            <w:hideMark/>
          </w:tcPr>
          <w:p w14:paraId="44BC2C39"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lastRenderedPageBreak/>
              <w:t>口頭討論</w:t>
            </w:r>
          </w:p>
          <w:p w14:paraId="01F96AD1"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小組互動表現</w:t>
            </w:r>
          </w:p>
          <w:p w14:paraId="58837AD0"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參與度評量</w:t>
            </w:r>
          </w:p>
          <w:p w14:paraId="470B61D2"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實作評量</w:t>
            </w:r>
          </w:p>
          <w:p w14:paraId="1AB4811E"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態度評量</w:t>
            </w:r>
          </w:p>
          <w:p w14:paraId="19CA2ED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觀察記錄</w:t>
            </w:r>
          </w:p>
        </w:tc>
        <w:tc>
          <w:tcPr>
            <w:tcW w:w="3938" w:type="dxa"/>
            <w:tcBorders>
              <w:top w:val="single" w:sz="6" w:space="0" w:color="auto"/>
              <w:left w:val="single" w:sz="6" w:space="0" w:color="auto"/>
              <w:bottom w:val="single" w:sz="6" w:space="0" w:color="auto"/>
              <w:right w:val="double" w:sz="4" w:space="0" w:color="auto"/>
            </w:tcBorders>
            <w:vAlign w:val="center"/>
            <w:hideMark/>
          </w:tcPr>
          <w:p w14:paraId="7C73F13A"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【品德教育】</w:t>
            </w:r>
          </w:p>
          <w:p w14:paraId="06FA3955"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【安全教育】</w:t>
            </w:r>
          </w:p>
          <w:p w14:paraId="48761DB6"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【多元文化教育】</w:t>
            </w:r>
          </w:p>
          <w:p w14:paraId="765EB2EB"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tc>
      </w:tr>
      <w:tr w:rsidR="00C33323" w14:paraId="1FCB481F"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4B4419C5"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lastRenderedPageBreak/>
              <w:t>八</w:t>
            </w:r>
          </w:p>
        </w:tc>
        <w:tc>
          <w:tcPr>
            <w:tcW w:w="1418" w:type="dxa"/>
            <w:tcBorders>
              <w:top w:val="single" w:sz="6" w:space="0" w:color="auto"/>
              <w:left w:val="single" w:sz="6" w:space="0" w:color="auto"/>
              <w:bottom w:val="single" w:sz="6" w:space="0" w:color="auto"/>
              <w:right w:val="single" w:sz="6" w:space="0" w:color="auto"/>
            </w:tcBorders>
            <w:vAlign w:val="center"/>
            <w:hideMark/>
          </w:tcPr>
          <w:p w14:paraId="0E9D7B3A"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三、學校好鄰居</w:t>
            </w:r>
          </w:p>
          <w:p w14:paraId="4A8D1FAF"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1.拜訪學校好鄰居</w:t>
            </w:r>
          </w:p>
        </w:tc>
        <w:tc>
          <w:tcPr>
            <w:tcW w:w="1259" w:type="dxa"/>
            <w:tcBorders>
              <w:top w:val="single" w:sz="6" w:space="0" w:color="auto"/>
              <w:left w:val="single" w:sz="6" w:space="0" w:color="auto"/>
              <w:bottom w:val="single" w:sz="6" w:space="0" w:color="auto"/>
              <w:right w:val="single" w:sz="4" w:space="0" w:color="auto"/>
            </w:tcBorders>
            <w:vAlign w:val="center"/>
            <w:hideMark/>
          </w:tcPr>
          <w:p w14:paraId="23055E95"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A1身心素質與自我精進</w:t>
            </w:r>
          </w:p>
          <w:p w14:paraId="200A4416"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44E2BE2F"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A3規劃執行與創新應變</w:t>
            </w:r>
          </w:p>
          <w:p w14:paraId="49A6E1C6"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B1符號運用與溝通表達</w:t>
            </w:r>
          </w:p>
          <w:p w14:paraId="22303476"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B3藝術涵養與美感素養</w:t>
            </w:r>
          </w:p>
          <w:p w14:paraId="2E5949F1"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C1道德實踐與公民意識</w:t>
            </w:r>
          </w:p>
        </w:tc>
        <w:tc>
          <w:tcPr>
            <w:tcW w:w="4968" w:type="dxa"/>
            <w:tcBorders>
              <w:top w:val="single" w:sz="6" w:space="0" w:color="auto"/>
              <w:left w:val="single" w:sz="6" w:space="0" w:color="auto"/>
              <w:bottom w:val="single" w:sz="6" w:space="0" w:color="auto"/>
              <w:right w:val="single" w:sz="6" w:space="0" w:color="auto"/>
            </w:tcBorders>
            <w:vAlign w:val="center"/>
            <w:hideMark/>
          </w:tcPr>
          <w:p w14:paraId="3276696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活動一、拜訪學校好鄰居go go go</w:t>
            </w:r>
          </w:p>
          <w:p w14:paraId="03B79AB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1.教師鼓勵兒童依照討論出來的規劃，進行實際的踏查活動。</w:t>
            </w:r>
          </w:p>
          <w:p w14:paraId="35B7650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2.教師於行前提醒兒童針對自我的規劃檢查該帶的物品及準備工作。</w:t>
            </w:r>
          </w:p>
          <w:p w14:paraId="57AC864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3.教師提醒兒童對於即將到來的拜訪活動要按照事前規劃進行，不要因為過於興奮而忘記注意安全與禮貌。</w:t>
            </w:r>
          </w:p>
          <w:p w14:paraId="10A73FF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4.教師提問：進行訪問的時候，有什麼特別的事情嗎？或是遇到什麼問題呢？</w:t>
            </w:r>
          </w:p>
          <w:p w14:paraId="7B4E6E4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5.教師鼓勵兒童回溯訪問時的小細節。</w:t>
            </w:r>
          </w:p>
          <w:p w14:paraId="0AE886F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6.在兒童分享完訪問所遇到的問題後，教師可以請其他兒童討論看看可以如何解決這些問題。</w:t>
            </w:r>
          </w:p>
          <w:p w14:paraId="158D581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7.教師肯定兒童能夠提出解決的方法，也鼓勵兒童能加以改進，讓下次拜訪與訪問的活動更順利。</w:t>
            </w:r>
          </w:p>
          <w:p w14:paraId="6A78447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活動二、習唱〈一同去拜訪〉</w:t>
            </w:r>
          </w:p>
          <w:p w14:paraId="22E75D3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lastRenderedPageBreak/>
              <w:t>1.教師播放〈一同去拜訪〉，請兒童仔細聆聽。</w:t>
            </w:r>
          </w:p>
          <w:p w14:paraId="20F0454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2.教師引導兒童了解歌詞的意涵。</w:t>
            </w:r>
          </w:p>
          <w:p w14:paraId="3C9F5C8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3.教師提問：歌詞中提到哪些拜訪時的心情呢？</w:t>
            </w:r>
          </w:p>
          <w:p w14:paraId="48ADCB2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4.教師引導兒童回答：</w:t>
            </w:r>
          </w:p>
          <w:p w14:paraId="4E56CF9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滿心期待。</w:t>
            </w: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興奮。</w:t>
            </w: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緊張。</w:t>
            </w:r>
          </w:p>
          <w:p w14:paraId="736781F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5.教師提問：歌詞中提到，拜訪時發現了哪些事情呢？</w:t>
            </w:r>
          </w:p>
          <w:p w14:paraId="64F1C8F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6.教師引導兒童回答：</w:t>
            </w:r>
          </w:p>
          <w:p w14:paraId="2AB72BF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店家很友善、很親切。</w:t>
            </w:r>
          </w:p>
          <w:p w14:paraId="501E1E6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好鄰居提供很多服務。</w:t>
            </w:r>
          </w:p>
          <w:p w14:paraId="2E80814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7.教師帶領兒童念一次歌詞。</w:t>
            </w:r>
          </w:p>
          <w:p w14:paraId="12EC34F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8.教師帶領兒童齊唱。</w:t>
            </w:r>
          </w:p>
          <w:p w14:paraId="0AB7EB9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9.教師用接唱、分組唱、大小聲變化（依老師手勢）等方式讓兒童更熟悉歌曲。</w:t>
            </w:r>
          </w:p>
          <w:p w14:paraId="4CD5411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活動三、跟著音樂走一走</w:t>
            </w:r>
          </w:p>
          <w:p w14:paraId="2C2DFAC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1.教師說明：「小朋友，我們來看一下課本上的圖譜，有</w:t>
            </w:r>
            <w:r>
              <w:rPr>
                <w:rFonts w:ascii="標楷體" w:eastAsia="標楷體" w:hAnsi="標楷體" w:cs="新細明體"/>
                <w:noProof/>
                <w:color w:val="000000"/>
                <w:sz w:val="26"/>
              </w:rPr>
              <w:drawing>
                <wp:inline distT="0" distB="0" distL="0" distR="0" wp14:anchorId="3A952300" wp14:editId="066C93D7">
                  <wp:extent cx="371475" cy="152400"/>
                  <wp:effectExtent l="0" t="0" r="9525"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475" cy="152400"/>
                          </a:xfrm>
                          <a:prstGeom prst="rect">
                            <a:avLst/>
                          </a:prstGeom>
                          <a:noFill/>
                          <a:ln>
                            <a:noFill/>
                          </a:ln>
                        </pic:spPr>
                      </pic:pic>
                    </a:graphicData>
                  </a:graphic>
                </wp:inline>
              </w:drawing>
            </w:r>
            <w:r>
              <w:rPr>
                <w:rFonts w:ascii="標楷體" w:eastAsia="標楷體" w:hAnsi="標楷體" w:cs="新細明體" w:hint="eastAsia"/>
                <w:bCs/>
                <w:snapToGrid w:val="0"/>
                <w:color w:val="000000"/>
                <w:sz w:val="26"/>
              </w:rPr>
              <w:t>和</w:t>
            </w:r>
            <w:r>
              <w:rPr>
                <w:rFonts w:ascii="標楷體" w:eastAsia="標楷體" w:hAnsi="標楷體" w:cs="新細明體"/>
                <w:noProof/>
                <w:color w:val="000000"/>
                <w:sz w:val="26"/>
              </w:rPr>
              <w:drawing>
                <wp:inline distT="0" distB="0" distL="0" distR="0" wp14:anchorId="0E70549C" wp14:editId="066A8C50">
                  <wp:extent cx="342900" cy="161925"/>
                  <wp:effectExtent l="0" t="0" r="0" b="952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900" cy="161925"/>
                          </a:xfrm>
                          <a:prstGeom prst="rect">
                            <a:avLst/>
                          </a:prstGeom>
                          <a:noFill/>
                          <a:ln>
                            <a:noFill/>
                          </a:ln>
                        </pic:spPr>
                      </pic:pic>
                    </a:graphicData>
                  </a:graphic>
                </wp:inline>
              </w:drawing>
            </w:r>
            <w:r>
              <w:rPr>
                <w:rFonts w:ascii="標楷體" w:eastAsia="標楷體" w:hAnsi="標楷體" w:cs="新細明體" w:hint="eastAsia"/>
                <w:bCs/>
                <w:snapToGrid w:val="0"/>
                <w:color w:val="000000"/>
                <w:sz w:val="26"/>
              </w:rPr>
              <w:t>，等一下看到</w:t>
            </w:r>
            <w:r>
              <w:rPr>
                <w:rFonts w:ascii="標楷體" w:eastAsia="標楷體" w:hAnsi="標楷體" w:cs="新細明體"/>
                <w:noProof/>
                <w:color w:val="000000"/>
                <w:sz w:val="26"/>
              </w:rPr>
              <w:drawing>
                <wp:inline distT="0" distB="0" distL="0" distR="0" wp14:anchorId="40958FE9" wp14:editId="44BEB5FC">
                  <wp:extent cx="371475" cy="152400"/>
                  <wp:effectExtent l="0" t="0" r="9525"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475" cy="152400"/>
                          </a:xfrm>
                          <a:prstGeom prst="rect">
                            <a:avLst/>
                          </a:prstGeom>
                          <a:noFill/>
                          <a:ln>
                            <a:noFill/>
                          </a:ln>
                        </pic:spPr>
                      </pic:pic>
                    </a:graphicData>
                  </a:graphic>
                </wp:inline>
              </w:drawing>
            </w:r>
            <w:r>
              <w:rPr>
                <w:rFonts w:ascii="標楷體" w:eastAsia="標楷體" w:hAnsi="標楷體" w:cs="新細明體" w:hint="eastAsia"/>
                <w:bCs/>
                <w:snapToGrid w:val="0"/>
                <w:color w:val="000000"/>
                <w:sz w:val="26"/>
              </w:rPr>
              <w:t>的時候就要向前走，看到</w:t>
            </w:r>
            <w:r>
              <w:rPr>
                <w:rFonts w:ascii="標楷體" w:eastAsia="標楷體" w:hAnsi="標楷體" w:cs="新細明體"/>
                <w:noProof/>
                <w:color w:val="000000"/>
                <w:sz w:val="26"/>
              </w:rPr>
              <w:drawing>
                <wp:inline distT="0" distB="0" distL="0" distR="0" wp14:anchorId="6358644E" wp14:editId="510CE36B">
                  <wp:extent cx="342900" cy="161925"/>
                  <wp:effectExtent l="0" t="0" r="0"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900" cy="161925"/>
                          </a:xfrm>
                          <a:prstGeom prst="rect">
                            <a:avLst/>
                          </a:prstGeom>
                          <a:noFill/>
                          <a:ln>
                            <a:noFill/>
                          </a:ln>
                        </pic:spPr>
                      </pic:pic>
                    </a:graphicData>
                  </a:graphic>
                </wp:inline>
              </w:drawing>
            </w:r>
            <w:r>
              <w:rPr>
                <w:rFonts w:ascii="標楷體" w:eastAsia="標楷體" w:hAnsi="標楷體" w:cs="新細明體" w:hint="eastAsia"/>
                <w:bCs/>
                <w:snapToGrid w:val="0"/>
                <w:color w:val="000000"/>
                <w:sz w:val="26"/>
              </w:rPr>
              <w:t>的時候就要停下來。」</w:t>
            </w:r>
          </w:p>
          <w:p w14:paraId="7AFA505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2.教師示範「走走走走走，我們小手拉小手。」並一邊走動，確認兒童了解規則。</w:t>
            </w:r>
          </w:p>
          <w:p w14:paraId="6FE95F0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3.教師帶領兒童清唱並在教室內隨意走動。</w:t>
            </w:r>
          </w:p>
          <w:p w14:paraId="66EFF47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4.教師播放&lt;一起去拜訪&gt;，引導兒童邊唱邊走動。</w:t>
            </w:r>
          </w:p>
          <w:p w14:paraId="1E81B65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5.教師可變換隊形，增加遊戲的有趣性，如：圍圈。教師可增加遊戲規則，如：聽到「拜訪」時要變換方向走動。</w:t>
            </w:r>
          </w:p>
        </w:tc>
        <w:tc>
          <w:tcPr>
            <w:tcW w:w="2126" w:type="dxa"/>
            <w:tcBorders>
              <w:top w:val="single" w:sz="6" w:space="0" w:color="auto"/>
              <w:left w:val="single" w:sz="6" w:space="0" w:color="auto"/>
              <w:bottom w:val="single" w:sz="6" w:space="0" w:color="auto"/>
              <w:right w:val="single" w:sz="6" w:space="0" w:color="auto"/>
            </w:tcBorders>
            <w:vAlign w:val="center"/>
            <w:hideMark/>
          </w:tcPr>
          <w:p w14:paraId="713C39C2"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實作評量</w:t>
            </w:r>
          </w:p>
          <w:p w14:paraId="2E80BCBE"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念唱練習</w:t>
            </w:r>
          </w:p>
          <w:p w14:paraId="1BD582D8"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肢體律動</w:t>
            </w:r>
          </w:p>
          <w:p w14:paraId="69094653"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參與度評量</w:t>
            </w:r>
          </w:p>
          <w:p w14:paraId="23DBBE4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觀察記錄</w:t>
            </w:r>
          </w:p>
        </w:tc>
        <w:tc>
          <w:tcPr>
            <w:tcW w:w="3938" w:type="dxa"/>
            <w:tcBorders>
              <w:top w:val="single" w:sz="6" w:space="0" w:color="auto"/>
              <w:left w:val="single" w:sz="6" w:space="0" w:color="auto"/>
              <w:bottom w:val="single" w:sz="6" w:space="0" w:color="auto"/>
              <w:right w:val="double" w:sz="4" w:space="0" w:color="auto"/>
            </w:tcBorders>
            <w:vAlign w:val="center"/>
            <w:hideMark/>
          </w:tcPr>
          <w:p w14:paraId="401FD215"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tc>
      </w:tr>
      <w:tr w:rsidR="00C33323" w14:paraId="0666B831"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549A9498"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lastRenderedPageBreak/>
              <w:t>九</w:t>
            </w:r>
          </w:p>
        </w:tc>
        <w:tc>
          <w:tcPr>
            <w:tcW w:w="1418" w:type="dxa"/>
            <w:tcBorders>
              <w:top w:val="single" w:sz="6" w:space="0" w:color="auto"/>
              <w:left w:val="single" w:sz="6" w:space="0" w:color="auto"/>
              <w:bottom w:val="single" w:sz="6" w:space="0" w:color="auto"/>
              <w:right w:val="single" w:sz="6" w:space="0" w:color="auto"/>
            </w:tcBorders>
            <w:vAlign w:val="center"/>
            <w:hideMark/>
          </w:tcPr>
          <w:p w14:paraId="4943620F"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三、學校好鄰居</w:t>
            </w:r>
          </w:p>
          <w:p w14:paraId="3915C74B"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2.好鄰居分享會</w:t>
            </w:r>
          </w:p>
        </w:tc>
        <w:tc>
          <w:tcPr>
            <w:tcW w:w="1259" w:type="dxa"/>
            <w:tcBorders>
              <w:top w:val="single" w:sz="6" w:space="0" w:color="auto"/>
              <w:left w:val="single" w:sz="6" w:space="0" w:color="auto"/>
              <w:bottom w:val="single" w:sz="6" w:space="0" w:color="auto"/>
              <w:right w:val="single" w:sz="4" w:space="0" w:color="auto"/>
            </w:tcBorders>
            <w:vAlign w:val="center"/>
            <w:hideMark/>
          </w:tcPr>
          <w:p w14:paraId="138B6D07"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A1身心素質與自我精進</w:t>
            </w:r>
          </w:p>
          <w:p w14:paraId="66E264C8"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16413230"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A3規劃執行與創新應變</w:t>
            </w:r>
          </w:p>
          <w:p w14:paraId="5E2F13A2"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B1符號運用與溝通表達</w:t>
            </w:r>
          </w:p>
          <w:p w14:paraId="4F111088"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B3藝術涵養與美感素養</w:t>
            </w:r>
          </w:p>
          <w:p w14:paraId="5CB413B6"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C1道德實踐與公民意識</w:t>
            </w:r>
          </w:p>
        </w:tc>
        <w:tc>
          <w:tcPr>
            <w:tcW w:w="4968" w:type="dxa"/>
            <w:tcBorders>
              <w:top w:val="single" w:sz="6" w:space="0" w:color="auto"/>
              <w:left w:val="single" w:sz="6" w:space="0" w:color="auto"/>
              <w:bottom w:val="single" w:sz="6" w:space="0" w:color="auto"/>
              <w:right w:val="single" w:sz="6" w:space="0" w:color="auto"/>
            </w:tcBorders>
            <w:vAlign w:val="center"/>
            <w:hideMark/>
          </w:tcPr>
          <w:p w14:paraId="036512F3"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活動一、思考與探索</w:t>
            </w:r>
          </w:p>
          <w:p w14:paraId="5794A1FC"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1.教師引導兒童參閱課本圖文。</w:t>
            </w:r>
          </w:p>
          <w:p w14:paraId="7C1712BD"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2.教師提問：我們已經實際社區踏查過了，你看到哪些印象深刻的景點或店家？</w:t>
            </w:r>
          </w:p>
          <w:p w14:paraId="1C36E6D5"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3.教師鼓勵兒童發表。</w:t>
            </w:r>
          </w:p>
          <w:p w14:paraId="01422AC3"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4.教師提問：可以用什麼材料來製作景點或店家呢？</w:t>
            </w:r>
          </w:p>
          <w:p w14:paraId="626F22DA"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 xml:space="preserve">5.教師鼓勵兒童發表。 </w:t>
            </w:r>
          </w:p>
          <w:p w14:paraId="5C98DEE2"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6.教師請兒童回家後，把想好要製作的材料下次上課帶來。</w:t>
            </w:r>
          </w:p>
          <w:p w14:paraId="6FAB79A9"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7.兒童進行創作：</w:t>
            </w:r>
          </w:p>
          <w:p w14:paraId="20674860"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(1)肥皂盒四面貼上白紙。</w:t>
            </w:r>
          </w:p>
          <w:p w14:paraId="355047A5"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(2)畫上圖案。</w:t>
            </w:r>
          </w:p>
          <w:p w14:paraId="63D94454"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(3)貼上招牌。</w:t>
            </w:r>
          </w:p>
          <w:p w14:paraId="211F3DFB"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活動二、上臺分享</w:t>
            </w:r>
          </w:p>
          <w:p w14:paraId="46999C80"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1.教師請兒童在訪問或參觀後，將發現的事情整理下來，並且進行討論要如何上臺報告。</w:t>
            </w:r>
          </w:p>
          <w:p w14:paraId="0E15BDEF"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(1)我們是一起去進行拜訪活動的，所以可以一人說一個發現。</w:t>
            </w:r>
          </w:p>
          <w:p w14:paraId="73242EB9"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(2)我們可以利用之前做的美勞作品，讓大家知道我要介紹的地方。</w:t>
            </w:r>
          </w:p>
          <w:p w14:paraId="4E215230"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(3)我想把訪問的情況畫下來，上臺和大家分享。</w:t>
            </w:r>
          </w:p>
          <w:p w14:paraId="6F5AD353"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(4)我們可以把訪問的心情說出來跟大家分享。</w:t>
            </w:r>
          </w:p>
          <w:p w14:paraId="0A6A19D5"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(5)其他。</w:t>
            </w:r>
          </w:p>
          <w:p w14:paraId="236DAB77"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2.教師給予各組充足的時間進行討論與練習。</w:t>
            </w:r>
          </w:p>
          <w:p w14:paraId="4157B8B7"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3.各組依序上臺報告訪問的心得。</w:t>
            </w:r>
          </w:p>
          <w:p w14:paraId="5D561F11"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活動三、聆聽與回饋</w:t>
            </w:r>
          </w:p>
          <w:p w14:paraId="4BF2C02B"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1.教師提問：在同學的發表中，你最喜歡哪一位同學的報告？為什麼？</w:t>
            </w:r>
          </w:p>
          <w:p w14:paraId="3AC3082A"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2.教師鼓勵兒童發表自己的看法。</w:t>
            </w:r>
          </w:p>
          <w:p w14:paraId="671D053A"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3.教師提問：聆聽同學的報告給你帶來什麼樣的感想？</w:t>
            </w:r>
          </w:p>
          <w:p w14:paraId="5F5E7755"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(1)原來早餐店這麼早就開門了，所以早餐店的老闆也要很早就起床。</w:t>
            </w:r>
          </w:p>
          <w:p w14:paraId="4614DBFC"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(2)早餐店的老闆好環保啊！我以後也要自備餐具。</w:t>
            </w:r>
          </w:p>
          <w:p w14:paraId="29481FCD"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(3)這家早餐店還有很多餐點看起來都很美味，有機會我要試試其他的餐點。</w:t>
            </w:r>
          </w:p>
          <w:p w14:paraId="4EF8B95D"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(4)我也喜歡看書，好希望以後成為一個圖書館員啊！</w:t>
            </w:r>
          </w:p>
          <w:p w14:paraId="36EBFFF9"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(5)圖書館的書這麼多，如果每個人都亂丟，圖書館就會很亂，我以後會記得把看過的書歸位。</w:t>
            </w:r>
          </w:p>
          <w:p w14:paraId="16C7CF79"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(6)圖書館除了借書還可以做好多事情，這些都是我不知道的呢！</w:t>
            </w:r>
          </w:p>
          <w:p w14:paraId="0A6F0A89"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(7)其他。</w:t>
            </w:r>
          </w:p>
          <w:p w14:paraId="60F3D860"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4.教師總結：學校的附近有許多地方，有些為我們提供服務，有些充滿了趣味，因為有這些地方，才能讓我們的生活更加美好。</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5C0B3F8"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lastRenderedPageBreak/>
              <w:t>作品評量</w:t>
            </w:r>
          </w:p>
          <w:p w14:paraId="4CC4E372"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口頭討論</w:t>
            </w:r>
          </w:p>
          <w:p w14:paraId="385668A7"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小組互動表現</w:t>
            </w:r>
          </w:p>
          <w:p w14:paraId="65F99925"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參與度評量</w:t>
            </w:r>
          </w:p>
          <w:p w14:paraId="33750F69"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訪問調查</w:t>
            </w:r>
          </w:p>
          <w:p w14:paraId="2CDD095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發表</w:t>
            </w:r>
          </w:p>
        </w:tc>
        <w:tc>
          <w:tcPr>
            <w:tcW w:w="3938" w:type="dxa"/>
            <w:tcBorders>
              <w:top w:val="single" w:sz="6" w:space="0" w:color="auto"/>
              <w:left w:val="single" w:sz="6" w:space="0" w:color="auto"/>
              <w:bottom w:val="single" w:sz="6" w:space="0" w:color="auto"/>
              <w:right w:val="double" w:sz="4" w:space="0" w:color="auto"/>
            </w:tcBorders>
            <w:vAlign w:val="center"/>
            <w:hideMark/>
          </w:tcPr>
          <w:p w14:paraId="36BCDC93"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tc>
      </w:tr>
      <w:tr w:rsidR="00C33323" w14:paraId="5BA1EEC1"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2DB4D98A"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t>十</w:t>
            </w:r>
          </w:p>
        </w:tc>
        <w:tc>
          <w:tcPr>
            <w:tcW w:w="1418" w:type="dxa"/>
            <w:tcBorders>
              <w:top w:val="single" w:sz="6" w:space="0" w:color="auto"/>
              <w:left w:val="single" w:sz="6" w:space="0" w:color="auto"/>
              <w:bottom w:val="single" w:sz="6" w:space="0" w:color="auto"/>
              <w:right w:val="single" w:sz="6" w:space="0" w:color="auto"/>
            </w:tcBorders>
            <w:vAlign w:val="center"/>
            <w:hideMark/>
          </w:tcPr>
          <w:p w14:paraId="0E0A3D48"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四、下雨了</w:t>
            </w:r>
          </w:p>
          <w:p w14:paraId="39DDA4D6"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1.雨天的情</w:t>
            </w:r>
            <w:r>
              <w:rPr>
                <w:rFonts w:ascii="標楷體" w:eastAsia="標楷體" w:hAnsi="標楷體" w:cs="新細明體" w:hint="eastAsia"/>
                <w:bCs/>
                <w:color w:val="000000"/>
                <w:sz w:val="26"/>
                <w:szCs w:val="20"/>
              </w:rPr>
              <w:t>景</w:t>
            </w:r>
          </w:p>
        </w:tc>
        <w:tc>
          <w:tcPr>
            <w:tcW w:w="1259" w:type="dxa"/>
            <w:tcBorders>
              <w:top w:val="single" w:sz="6" w:space="0" w:color="auto"/>
              <w:left w:val="single" w:sz="6" w:space="0" w:color="auto"/>
              <w:bottom w:val="single" w:sz="6" w:space="0" w:color="auto"/>
              <w:right w:val="single" w:sz="4" w:space="0" w:color="auto"/>
            </w:tcBorders>
            <w:vAlign w:val="center"/>
            <w:hideMark/>
          </w:tcPr>
          <w:p w14:paraId="070969A2"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A1身心素質與自我精進</w:t>
            </w:r>
          </w:p>
          <w:p w14:paraId="0F260EB2"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420E87E6"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A3規劃執行與創新應變</w:t>
            </w:r>
          </w:p>
          <w:p w14:paraId="4280561A"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B1符號運用與溝通表達</w:t>
            </w:r>
          </w:p>
          <w:p w14:paraId="5073EB3A"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B2科技資訊與媒體素養</w:t>
            </w:r>
          </w:p>
          <w:p w14:paraId="0A13EA5D"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B3藝術涵養與美感素養</w:t>
            </w:r>
          </w:p>
        </w:tc>
        <w:tc>
          <w:tcPr>
            <w:tcW w:w="4968" w:type="dxa"/>
            <w:tcBorders>
              <w:top w:val="single" w:sz="6" w:space="0" w:color="auto"/>
              <w:left w:val="single" w:sz="6" w:space="0" w:color="auto"/>
              <w:bottom w:val="single" w:sz="6" w:space="0" w:color="auto"/>
              <w:right w:val="single" w:sz="6" w:space="0" w:color="auto"/>
            </w:tcBorders>
            <w:vAlign w:val="center"/>
            <w:hideMark/>
          </w:tcPr>
          <w:p w14:paraId="3912A08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活動一、雨天上學準備</w:t>
            </w:r>
          </w:p>
          <w:p w14:paraId="1AA5B52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1.教師提問：小朋友，早上起床如果發現下雨了，你會做哪些準備呢？</w:t>
            </w:r>
          </w:p>
          <w:p w14:paraId="6223B65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2.教師引導兒童回答：</w:t>
            </w:r>
          </w:p>
          <w:p w14:paraId="0F18112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穿上雨衣。</w:t>
            </w:r>
          </w:p>
          <w:p w14:paraId="29562F2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換上雨鞋。</w:t>
            </w:r>
          </w:p>
          <w:p w14:paraId="6A5BB0E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(3)其他。</w:t>
            </w:r>
          </w:p>
          <w:p w14:paraId="5A9F520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活動二、雨天的情景</w:t>
            </w:r>
          </w:p>
          <w:p w14:paraId="2D1BDAB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1.教師引導兒童參閱課本圖文。</w:t>
            </w:r>
          </w:p>
          <w:p w14:paraId="20A3AE4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2.教師提問：觀察雨天的情景，你發現了什麼？</w:t>
            </w:r>
          </w:p>
          <w:p w14:paraId="42627C7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3.教師提問：雨天上下學時，要注意哪些事情呢？</w:t>
            </w:r>
          </w:p>
          <w:p w14:paraId="574CC4E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4.教師提問：要不要穿雨衣和撐傘呢？</w:t>
            </w:r>
          </w:p>
          <w:p w14:paraId="372BBC0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5.教師說明：下雨天一定要使用雨具，避免被雨淋溼感冒。而且雨具最好使用鮮豔的顏色，在陰雨天中提高能見度，確保自己的安全。</w:t>
            </w:r>
          </w:p>
          <w:p w14:paraId="23D9ED2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lastRenderedPageBreak/>
              <w:t>活動三、思考觀察重點</w:t>
            </w:r>
          </w:p>
          <w:p w14:paraId="7A6CC8D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1.教師引導兒童想一想：如果你是一位觀察員，下雨天，校園中哪些地方是你想去觀察的地方？</w:t>
            </w:r>
          </w:p>
          <w:p w14:paraId="3A62A73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2.請兒童自由發表。</w:t>
            </w:r>
          </w:p>
          <w:p w14:paraId="75B6D12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3.教師引導兒童思考：下雨天的校園有哪些是你要觀察的重點？</w:t>
            </w:r>
          </w:p>
          <w:p w14:paraId="0182F15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4.請兒童自由發表，教師總結。</w:t>
            </w:r>
          </w:p>
          <w:p w14:paraId="1771F36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5.教師引導兒童討論：你要去哪個地方觀察下雨天的校園？應該要有哪些準備？要注意哪些事項？</w:t>
            </w:r>
          </w:p>
          <w:p w14:paraId="0994350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6.兒童小組討論。</w:t>
            </w:r>
          </w:p>
          <w:p w14:paraId="15C314C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7.討論後，請兒童推派代表發言，教師總結：</w:t>
            </w:r>
          </w:p>
          <w:p w14:paraId="78005C6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校園裡可能會有積水，走路時要小心。</w:t>
            </w:r>
          </w:p>
          <w:p w14:paraId="40E608F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要穿好雨衣，才不會淋溼。</w:t>
            </w:r>
          </w:p>
          <w:p w14:paraId="53F3B63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活動四、校園探索</w:t>
            </w:r>
          </w:p>
          <w:p w14:paraId="47A3245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1.教師請兒童於下課時間到校園中感受雨天的校園。</w:t>
            </w:r>
          </w:p>
          <w:p w14:paraId="58B50F5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看一看：雨的樣子、雨落在不同東西上是否產生不同的景象？有哪些校園的景物因為下雨而不同呢？</w:t>
            </w:r>
          </w:p>
          <w:p w14:paraId="351972B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聽一聽：雨落在不同東西發出哪些不同的聲音？</w:t>
            </w:r>
          </w:p>
          <w:p w14:paraId="2C538E1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摸一摸：雨摸起來有什麼感覺？雨打在手上有什麼感覺？</w:t>
            </w:r>
          </w:p>
          <w:p w14:paraId="1C7F8CA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聞一聞：雨天的校園有什麼不一樣的味道嗎？</w:t>
            </w:r>
          </w:p>
          <w:p w14:paraId="6443E39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(5)</w:t>
            </w:r>
            <w:r>
              <w:rPr>
                <w:rFonts w:ascii="標楷體" w:eastAsia="標楷體" w:hAnsi="標楷體" w:cs="新細明體" w:hint="eastAsia"/>
                <w:bCs/>
                <w:snapToGrid w:val="0"/>
                <w:color w:val="000000"/>
                <w:sz w:val="26"/>
              </w:rPr>
              <w:t>我感覺到：雨天在校園中你有哪些不一樣的感受？</w:t>
            </w:r>
          </w:p>
          <w:p w14:paraId="1B80156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2.全班共同討論各自的發現。</w:t>
            </w:r>
          </w:p>
          <w:p w14:paraId="1BC173D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3.教師引導兒童回答：</w:t>
            </w:r>
          </w:p>
          <w:p w14:paraId="678703F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天空變得灰灰暗暗的。</w:t>
            </w:r>
          </w:p>
          <w:p w14:paraId="41B0A97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雨落在池塘在池面上產生很多小圈圈。</w:t>
            </w:r>
          </w:p>
          <w:p w14:paraId="31615E8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其他。</w:t>
            </w:r>
          </w:p>
          <w:p w14:paraId="7F73E19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活動五、保持乾爽一起來</w:t>
            </w:r>
          </w:p>
          <w:p w14:paraId="1BA15BE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lastRenderedPageBreak/>
              <w:t>1.教師提問：雨天進教室，如何處理溼掉的雨具呢？</w:t>
            </w:r>
          </w:p>
          <w:p w14:paraId="185094C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2.教師引導兒童回答：</w:t>
            </w:r>
          </w:p>
          <w:p w14:paraId="6669400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要把雨衣掛好，或是擦乾摺好，才不會將雨水滴得到處都是，也避免雨衣未乾，悶住而發臭。</w:t>
            </w:r>
          </w:p>
          <w:p w14:paraId="6ECB532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攜帶雨傘的人，要把雨傘放入傘桶，避免滴的到處都是水，也避免放到位子旁影響其他同學通行。</w:t>
            </w:r>
          </w:p>
          <w:p w14:paraId="0941882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(3)其他。</w:t>
            </w:r>
          </w:p>
          <w:p w14:paraId="32115EF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3.教師提問：你知道可以讓自己在雨天進教室更乾爽舒適的方法嗎？</w:t>
            </w:r>
          </w:p>
          <w:p w14:paraId="5F74196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4.教師引導兒童回答。</w:t>
            </w:r>
          </w:p>
          <w:p w14:paraId="03FFFDD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活動六、雨天情境秀一下</w:t>
            </w:r>
          </w:p>
          <w:p w14:paraId="0EBA883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1.教師引導兒童參閱課本圖文。</w:t>
            </w:r>
          </w:p>
          <w:p w14:paraId="250753C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2.教師提問：你有曾經仔細觀察過校園中下雨的情境嗎？</w:t>
            </w:r>
          </w:p>
          <w:p w14:paraId="2526F2C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3.學生自由回答。</w:t>
            </w:r>
          </w:p>
          <w:p w14:paraId="623CC08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4.教師繼續提問：你（妳）覺得雨的形狀像什麼？他們看起來都一樣嗎？</w:t>
            </w:r>
          </w:p>
          <w:p w14:paraId="4FB35ED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5.教師引導學童自由發表自己曾經看過的雨天情境：</w:t>
            </w:r>
          </w:p>
          <w:p w14:paraId="2F49A5B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6.學童自由發表自己所看到的雨的形狀。</w:t>
            </w:r>
          </w:p>
          <w:p w14:paraId="37660D0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7.教師引導學童：接下來，讓我們試著利用肢體動作一起來表演雨天的情境？</w:t>
            </w:r>
          </w:p>
          <w:p w14:paraId="610EB94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8.教師引導學童將全班分組，讓學童運用肢體模仿各種雨天的情境表演。</w:t>
            </w:r>
          </w:p>
          <w:p w14:paraId="0CE7D78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9.教師引導學童：如果一個人的肢體表現沒有辦法呈現出你的想法，同學們不妨可以試著運用2個人、3個人或多人一起表演。</w:t>
            </w:r>
          </w:p>
          <w:p w14:paraId="354428F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10.兒童發表與分享。</w:t>
            </w:r>
          </w:p>
          <w:p w14:paraId="12E54EA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活動七、雨天的感受</w:t>
            </w:r>
          </w:p>
          <w:p w14:paraId="0207F16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1.教師引導兒童參閱課本圖文。</w:t>
            </w:r>
          </w:p>
          <w:p w14:paraId="05C3E85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2.教師提問：你喜歡雨天的校園嗎？在雨天發生的哪些事件讓自己感覺不舒服？在</w:t>
            </w:r>
            <w:r>
              <w:rPr>
                <w:rFonts w:ascii="標楷體" w:eastAsia="標楷體" w:hAnsi="標楷體" w:cs="新細明體" w:hint="eastAsia"/>
                <w:bCs/>
                <w:snapToGrid w:val="0"/>
                <w:color w:val="000000"/>
                <w:sz w:val="26"/>
              </w:rPr>
              <w:lastRenderedPageBreak/>
              <w:t>雨天發生的哪些事件讓自己心情很愉快？</w:t>
            </w:r>
          </w:p>
          <w:p w14:paraId="47B5EE4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3.教師準備感覺圖卡貼在黑板上：喜歡、開心、好玩、涼快、討厭、生氣、麻煩、不舒服。</w:t>
            </w:r>
          </w:p>
          <w:p w14:paraId="29824CD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4.請兒童想一想，雨天時自己最常出現的感覺有哪些？通常是發生哪些事讓自己有這些感覺？</w:t>
            </w:r>
          </w:p>
          <w:p w14:paraId="06CA636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活動八、雨天對生活的影響</w:t>
            </w:r>
          </w:p>
          <w:p w14:paraId="1D53CF4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1.請兒童想一想，雨天對生活會產生哪些影響呢？</w:t>
            </w:r>
          </w:p>
          <w:p w14:paraId="334338A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下雨天時，可能會發生的現象有：烏雲、下雨、閃電、打雷等。</w:t>
            </w:r>
          </w:p>
          <w:p w14:paraId="34E1F79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在下雨天的街道上，我們會看到的現象有：積水、小水坑、穿雨衣或是撐傘的人、機車騎士、過往的車輛、樹葉上的水滴、地面或是雨水流動的聲音。</w:t>
            </w:r>
          </w:p>
          <w:p w14:paraId="5BE39B1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下太多雨會造成土石鬆動，發生土石流。</w:t>
            </w:r>
          </w:p>
          <w:p w14:paraId="45C2AA2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如果很久沒下雨，會造成植物乾枯或是水庫缺水，因此，大地離不開雨水的滋潤，人類生活也不能沒有雨。</w:t>
            </w:r>
          </w:p>
          <w:p w14:paraId="5805CB3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2.教師總結。</w:t>
            </w:r>
          </w:p>
        </w:tc>
        <w:tc>
          <w:tcPr>
            <w:tcW w:w="2126" w:type="dxa"/>
            <w:tcBorders>
              <w:top w:val="single" w:sz="6" w:space="0" w:color="auto"/>
              <w:left w:val="single" w:sz="6" w:space="0" w:color="auto"/>
              <w:bottom w:val="single" w:sz="6" w:space="0" w:color="auto"/>
              <w:right w:val="single" w:sz="6" w:space="0" w:color="auto"/>
            </w:tcBorders>
            <w:vAlign w:val="center"/>
            <w:hideMark/>
          </w:tcPr>
          <w:p w14:paraId="715105C4"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lastRenderedPageBreak/>
              <w:t>口頭討論</w:t>
            </w:r>
          </w:p>
          <w:p w14:paraId="4C5730C8"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發表</w:t>
            </w:r>
          </w:p>
          <w:p w14:paraId="47F736CE"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實踐</w:t>
            </w:r>
          </w:p>
          <w:p w14:paraId="71FE67FB"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觀察記錄</w:t>
            </w:r>
          </w:p>
          <w:p w14:paraId="47E7FEA5"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表演評量</w:t>
            </w:r>
          </w:p>
        </w:tc>
        <w:tc>
          <w:tcPr>
            <w:tcW w:w="3938" w:type="dxa"/>
            <w:tcBorders>
              <w:top w:val="single" w:sz="6" w:space="0" w:color="auto"/>
              <w:left w:val="single" w:sz="6" w:space="0" w:color="auto"/>
              <w:bottom w:val="single" w:sz="6" w:space="0" w:color="auto"/>
              <w:right w:val="double" w:sz="4" w:space="0" w:color="auto"/>
            </w:tcBorders>
            <w:vAlign w:val="center"/>
            <w:hideMark/>
          </w:tcPr>
          <w:p w14:paraId="2A20E087"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p w14:paraId="4A5253B0"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【安全教育】</w:t>
            </w:r>
          </w:p>
          <w:p w14:paraId="53616D10"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tc>
      </w:tr>
      <w:tr w:rsidR="00C33323" w14:paraId="7D176A0A"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6E514A30"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lastRenderedPageBreak/>
              <w:t>十一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F97F8BE"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四、下雨了</w:t>
            </w:r>
          </w:p>
          <w:p w14:paraId="442E5AAE"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2.雨天同樂會</w:t>
            </w:r>
          </w:p>
        </w:tc>
        <w:tc>
          <w:tcPr>
            <w:tcW w:w="1259" w:type="dxa"/>
            <w:tcBorders>
              <w:top w:val="single" w:sz="6" w:space="0" w:color="auto"/>
              <w:left w:val="single" w:sz="6" w:space="0" w:color="auto"/>
              <w:bottom w:val="single" w:sz="6" w:space="0" w:color="auto"/>
              <w:right w:val="single" w:sz="4" w:space="0" w:color="auto"/>
            </w:tcBorders>
            <w:vAlign w:val="center"/>
            <w:hideMark/>
          </w:tcPr>
          <w:p w14:paraId="41598DE4"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A1身心素質與自我精進</w:t>
            </w:r>
          </w:p>
          <w:p w14:paraId="23A54503"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16554E1F"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A3規劃執行與創新應變</w:t>
            </w:r>
          </w:p>
          <w:p w14:paraId="61A2C06B"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B1符號運用與溝通表達</w:t>
            </w:r>
          </w:p>
          <w:p w14:paraId="3BBCBBD0"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B2科技資訊與媒體</w:t>
            </w:r>
            <w:r>
              <w:rPr>
                <w:rFonts w:ascii="標楷體" w:eastAsia="標楷體" w:hAnsi="標楷體" w:cs="新細明體" w:hint="eastAsia"/>
                <w:color w:val="000000"/>
                <w:sz w:val="26"/>
                <w:szCs w:val="20"/>
              </w:rPr>
              <w:lastRenderedPageBreak/>
              <w:t>素養</w:t>
            </w:r>
          </w:p>
          <w:p w14:paraId="527DE677"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B3藝術涵養與美感素養</w:t>
            </w:r>
          </w:p>
        </w:tc>
        <w:tc>
          <w:tcPr>
            <w:tcW w:w="4968" w:type="dxa"/>
            <w:tcBorders>
              <w:top w:val="single" w:sz="6" w:space="0" w:color="auto"/>
              <w:left w:val="single" w:sz="6" w:space="0" w:color="auto"/>
              <w:bottom w:val="single" w:sz="6" w:space="0" w:color="auto"/>
              <w:right w:val="single" w:sz="6" w:space="0" w:color="auto"/>
            </w:tcBorders>
            <w:vAlign w:val="center"/>
            <w:hideMark/>
          </w:tcPr>
          <w:p w14:paraId="42FF3D2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lastRenderedPageBreak/>
              <w:t>活動一、思考與探索</w:t>
            </w:r>
          </w:p>
          <w:p w14:paraId="54D98D1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1.教師提問：下雨天可能會有一些不方便，加點創意，一起來舉辦雨天同樂會，和同學把雨天變好玩。</w:t>
            </w:r>
          </w:p>
          <w:p w14:paraId="390633E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2.請兒童想一想，雨天同樂會可以進行哪些活動呢？</w:t>
            </w:r>
          </w:p>
          <w:p w14:paraId="3E01CD2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可以唱歌。</w:t>
            </w:r>
          </w:p>
          <w:p w14:paraId="66283FC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可以畫畫。</w:t>
            </w:r>
          </w:p>
          <w:p w14:paraId="3122F99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可以玩遊戲。</w:t>
            </w:r>
          </w:p>
          <w:p w14:paraId="25CD5F2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活動二、方案討論</w:t>
            </w:r>
          </w:p>
          <w:p w14:paraId="52C86AC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1.請兒童討論，他們提出的活動，要如何進行？</w:t>
            </w:r>
          </w:p>
          <w:p w14:paraId="6DB6428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2.請兒童自由發言，並將結果記錄於黑板上。</w:t>
            </w:r>
          </w:p>
          <w:p w14:paraId="0423A2F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lastRenderedPageBreak/>
              <w:t>3.方案討論：</w:t>
            </w:r>
          </w:p>
          <w:p w14:paraId="662EC64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唱歌。</w:t>
            </w:r>
          </w:p>
          <w:p w14:paraId="2B7A4E24" w14:textId="77777777" w:rsidR="00C33323" w:rsidRDefault="00C33323">
            <w:pPr>
              <w:pStyle w:val="a3"/>
              <w:spacing w:line="260" w:lineRule="exact"/>
              <w:rPr>
                <w:rFonts w:eastAsiaTheme="minorEastAsia"/>
                <w:bCs/>
                <w:snapToGrid w:val="0"/>
              </w:rPr>
            </w:pPr>
            <w:r>
              <w:rPr>
                <w:rFonts w:ascii="標楷體" w:eastAsia="標楷體" w:hAnsi="標楷體" w:cs="新細明體"/>
                <w:bCs/>
                <w:snapToGrid w:val="0"/>
                <w:color w:val="000000"/>
                <w:sz w:val="26"/>
              </w:rPr>
              <w:sym w:font="Wingdings" w:char="F081"/>
            </w:r>
            <w:r>
              <w:rPr>
                <w:rFonts w:ascii="標楷體" w:eastAsia="標楷體" w:hAnsi="標楷體" w:cs="新細明體" w:hint="eastAsia"/>
                <w:bCs/>
                <w:snapToGrid w:val="0"/>
                <w:color w:val="000000"/>
                <w:sz w:val="26"/>
              </w:rPr>
              <w:t>要獨唱還是合唱？</w:t>
            </w:r>
          </w:p>
          <w:p w14:paraId="0E149093" w14:textId="77777777" w:rsidR="00C33323" w:rsidRDefault="00C33323">
            <w:pPr>
              <w:pStyle w:val="a3"/>
              <w:spacing w:line="260" w:lineRule="exact"/>
              <w:rPr>
                <w:rFonts w:eastAsiaTheme="minorEastAsia"/>
                <w:bCs/>
                <w:snapToGrid w:val="0"/>
              </w:rPr>
            </w:pPr>
            <w:r>
              <w:rPr>
                <w:rFonts w:ascii="標楷體" w:eastAsia="標楷體" w:hAnsi="標楷體" w:cs="新細明體"/>
                <w:bCs/>
                <w:snapToGrid w:val="0"/>
                <w:color w:val="000000"/>
                <w:sz w:val="26"/>
              </w:rPr>
              <w:sym w:font="Wingdings" w:char="F082"/>
            </w:r>
            <w:r>
              <w:rPr>
                <w:rFonts w:ascii="標楷體" w:eastAsia="標楷體" w:hAnsi="標楷體" w:cs="新細明體" w:hint="eastAsia"/>
                <w:bCs/>
                <w:snapToGrid w:val="0"/>
                <w:color w:val="000000"/>
                <w:sz w:val="26"/>
              </w:rPr>
              <w:t>需要樂器伴奏嗎？</w:t>
            </w:r>
          </w:p>
          <w:p w14:paraId="45FB148B" w14:textId="77777777" w:rsidR="00C33323" w:rsidRDefault="00C33323">
            <w:pPr>
              <w:pStyle w:val="a3"/>
              <w:spacing w:line="260" w:lineRule="exact"/>
              <w:rPr>
                <w:rFonts w:eastAsiaTheme="minorEastAsia"/>
                <w:bCs/>
                <w:snapToGrid w:val="0"/>
              </w:rPr>
            </w:pPr>
            <w:r>
              <w:rPr>
                <w:rFonts w:ascii="標楷體" w:eastAsia="標楷體" w:hAnsi="標楷體" w:cs="新細明體"/>
                <w:bCs/>
                <w:snapToGrid w:val="0"/>
                <w:color w:val="000000"/>
                <w:sz w:val="26"/>
              </w:rPr>
              <w:sym w:font="Wingdings" w:char="F083"/>
            </w:r>
            <w:r>
              <w:rPr>
                <w:rFonts w:ascii="標楷體" w:eastAsia="標楷體" w:hAnsi="標楷體" w:cs="新細明體" w:hint="eastAsia"/>
                <w:bCs/>
                <w:snapToGrid w:val="0"/>
                <w:color w:val="000000"/>
                <w:sz w:val="26"/>
              </w:rPr>
              <w:t>哪些是和雨天有關的歌呢？</w:t>
            </w:r>
          </w:p>
          <w:p w14:paraId="4C4FFAB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畫畫。</w:t>
            </w:r>
          </w:p>
          <w:p w14:paraId="3352906E" w14:textId="77777777" w:rsidR="00C33323" w:rsidRDefault="00C33323">
            <w:pPr>
              <w:pStyle w:val="a3"/>
              <w:spacing w:line="260" w:lineRule="exact"/>
              <w:rPr>
                <w:rFonts w:eastAsiaTheme="minorEastAsia"/>
                <w:bCs/>
                <w:snapToGrid w:val="0"/>
              </w:rPr>
            </w:pPr>
            <w:r>
              <w:rPr>
                <w:rFonts w:ascii="標楷體" w:eastAsia="標楷體" w:hAnsi="標楷體" w:cs="新細明體"/>
                <w:bCs/>
                <w:snapToGrid w:val="0"/>
                <w:color w:val="000000"/>
                <w:sz w:val="26"/>
              </w:rPr>
              <w:sym w:font="Wingdings" w:char="F081"/>
            </w:r>
            <w:r>
              <w:rPr>
                <w:rFonts w:ascii="標楷體" w:eastAsia="標楷體" w:hAnsi="標楷體" w:cs="新細明體" w:hint="eastAsia"/>
                <w:bCs/>
                <w:snapToGrid w:val="0"/>
                <w:color w:val="000000"/>
                <w:sz w:val="26"/>
              </w:rPr>
              <w:t>可以在教室內實施嗎？</w:t>
            </w:r>
          </w:p>
          <w:p w14:paraId="017BA428" w14:textId="77777777" w:rsidR="00C33323" w:rsidRDefault="00C33323">
            <w:pPr>
              <w:pStyle w:val="a3"/>
              <w:spacing w:line="260" w:lineRule="exact"/>
              <w:rPr>
                <w:rFonts w:eastAsiaTheme="minorEastAsia"/>
                <w:bCs/>
                <w:snapToGrid w:val="0"/>
              </w:rPr>
            </w:pPr>
            <w:r>
              <w:rPr>
                <w:rFonts w:ascii="標楷體" w:eastAsia="標楷體" w:hAnsi="標楷體" w:cs="新細明體"/>
                <w:bCs/>
                <w:snapToGrid w:val="0"/>
                <w:color w:val="000000"/>
                <w:sz w:val="26"/>
              </w:rPr>
              <w:sym w:font="Wingdings" w:char="F082"/>
            </w:r>
            <w:r>
              <w:rPr>
                <w:rFonts w:ascii="標楷體" w:eastAsia="標楷體" w:hAnsi="標楷體" w:cs="新細明體" w:hint="eastAsia"/>
                <w:bCs/>
                <w:snapToGrid w:val="0"/>
                <w:color w:val="000000"/>
                <w:sz w:val="26"/>
              </w:rPr>
              <w:t>有其他場地可以利用嗎？</w:t>
            </w:r>
          </w:p>
          <w:p w14:paraId="7F553DFC" w14:textId="77777777" w:rsidR="00C33323" w:rsidRDefault="00C33323">
            <w:pPr>
              <w:pStyle w:val="a3"/>
              <w:spacing w:line="260" w:lineRule="exact"/>
              <w:rPr>
                <w:rFonts w:eastAsiaTheme="minorEastAsia"/>
                <w:bCs/>
                <w:snapToGrid w:val="0"/>
              </w:rPr>
            </w:pPr>
            <w:r>
              <w:rPr>
                <w:rFonts w:ascii="標楷體" w:eastAsia="標楷體" w:hAnsi="標楷體" w:cs="新細明體"/>
                <w:bCs/>
                <w:snapToGrid w:val="0"/>
                <w:color w:val="000000"/>
                <w:sz w:val="26"/>
              </w:rPr>
              <w:sym w:font="Wingdings" w:char="F083"/>
            </w:r>
            <w:r>
              <w:rPr>
                <w:rFonts w:ascii="標楷體" w:eastAsia="標楷體" w:hAnsi="標楷體" w:cs="新細明體" w:hint="eastAsia"/>
                <w:bCs/>
                <w:snapToGrid w:val="0"/>
                <w:color w:val="000000"/>
                <w:sz w:val="26"/>
              </w:rPr>
              <w:t>要帶那些用具？</w:t>
            </w:r>
          </w:p>
          <w:p w14:paraId="0437FA3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玩遊戲。</w:t>
            </w:r>
          </w:p>
          <w:p w14:paraId="7287C7C1" w14:textId="77777777" w:rsidR="00C33323" w:rsidRDefault="00C33323">
            <w:pPr>
              <w:pStyle w:val="a3"/>
              <w:spacing w:line="260" w:lineRule="exact"/>
              <w:rPr>
                <w:rFonts w:eastAsiaTheme="minorEastAsia"/>
                <w:bCs/>
                <w:snapToGrid w:val="0"/>
              </w:rPr>
            </w:pPr>
            <w:r>
              <w:rPr>
                <w:rFonts w:ascii="標楷體" w:eastAsia="標楷體" w:hAnsi="標楷體" w:cs="新細明體"/>
                <w:bCs/>
                <w:snapToGrid w:val="0"/>
                <w:color w:val="000000"/>
                <w:sz w:val="26"/>
              </w:rPr>
              <w:sym w:font="Wingdings" w:char="F081"/>
            </w:r>
            <w:r>
              <w:rPr>
                <w:rFonts w:ascii="標楷體" w:eastAsia="標楷體" w:hAnsi="標楷體" w:cs="新細明體" w:hint="eastAsia"/>
                <w:bCs/>
                <w:snapToGrid w:val="0"/>
                <w:color w:val="000000"/>
                <w:sz w:val="26"/>
              </w:rPr>
              <w:t>和下雨有關的遊戲有哪些？</w:t>
            </w:r>
          </w:p>
          <w:p w14:paraId="5E072FE5" w14:textId="77777777" w:rsidR="00C33323" w:rsidRDefault="00C33323">
            <w:pPr>
              <w:pStyle w:val="a3"/>
              <w:spacing w:line="260" w:lineRule="exact"/>
              <w:rPr>
                <w:rFonts w:eastAsiaTheme="minorEastAsia"/>
                <w:bCs/>
                <w:snapToGrid w:val="0"/>
              </w:rPr>
            </w:pPr>
            <w:r>
              <w:rPr>
                <w:rFonts w:ascii="標楷體" w:eastAsia="標楷體" w:hAnsi="標楷體" w:cs="新細明體"/>
                <w:bCs/>
                <w:snapToGrid w:val="0"/>
                <w:color w:val="000000"/>
                <w:sz w:val="26"/>
              </w:rPr>
              <w:sym w:font="Wingdings" w:char="F082"/>
            </w:r>
            <w:r>
              <w:rPr>
                <w:rFonts w:ascii="標楷體" w:eastAsia="標楷體" w:hAnsi="標楷體" w:cs="新細明體" w:hint="eastAsia"/>
                <w:bCs/>
                <w:snapToGrid w:val="0"/>
                <w:color w:val="000000"/>
                <w:sz w:val="26"/>
              </w:rPr>
              <w:t>有人需要協助幫忙嗎？</w:t>
            </w:r>
          </w:p>
          <w:p w14:paraId="54C55CE6" w14:textId="77777777" w:rsidR="00C33323" w:rsidRDefault="00C33323">
            <w:pPr>
              <w:pStyle w:val="a3"/>
              <w:spacing w:line="260" w:lineRule="exact"/>
              <w:rPr>
                <w:rFonts w:eastAsiaTheme="minorEastAsia"/>
                <w:bCs/>
                <w:snapToGrid w:val="0"/>
              </w:rPr>
            </w:pPr>
            <w:r>
              <w:rPr>
                <w:rFonts w:ascii="標楷體" w:eastAsia="標楷體" w:hAnsi="標楷體" w:cs="新細明體"/>
                <w:bCs/>
                <w:snapToGrid w:val="0"/>
                <w:color w:val="000000"/>
                <w:sz w:val="26"/>
              </w:rPr>
              <w:sym w:font="Wingdings" w:char="F083"/>
            </w:r>
            <w:r>
              <w:rPr>
                <w:rFonts w:ascii="標楷體" w:eastAsia="標楷體" w:hAnsi="標楷體" w:cs="新細明體" w:hint="eastAsia"/>
                <w:bCs/>
                <w:snapToGrid w:val="0"/>
                <w:color w:val="000000"/>
                <w:sz w:val="26"/>
              </w:rPr>
              <w:t>其他。</w:t>
            </w:r>
          </w:p>
          <w:p w14:paraId="3289D54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4.共同表決方案，並依照實際現實狀況實施。</w:t>
            </w:r>
          </w:p>
          <w:p w14:paraId="6CC8941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活動三、習唱〈下雨〉</w:t>
            </w:r>
          </w:p>
          <w:p w14:paraId="65E6C54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1.教師播放〈下雨〉，請兒童仔細聆聽。</w:t>
            </w:r>
          </w:p>
          <w:p w14:paraId="612BC74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2.教師引導兒童了解歌詞意涵。</w:t>
            </w:r>
          </w:p>
          <w:p w14:paraId="6787EFD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3.教師提問：「歌詞中出現哪些雨的聲音呢？」</w:t>
            </w:r>
          </w:p>
          <w:p w14:paraId="6509D6A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4.教師引導兒童回答：</w:t>
            </w:r>
          </w:p>
          <w:p w14:paraId="457D086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淅瀝淅瀝。</w:t>
            </w:r>
          </w:p>
          <w:p w14:paraId="68B75C2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嘩啦嘩啦。</w:t>
            </w:r>
          </w:p>
          <w:p w14:paraId="5D57727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5.教師帶領兒童念一次歌詞。</w:t>
            </w:r>
          </w:p>
          <w:p w14:paraId="7ECE92A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6.教師帶領兒童齊唱。</w:t>
            </w:r>
          </w:p>
          <w:p w14:paraId="55DCC13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7.教師用接唱、分組唱、大小聲變化（依老師手勢）等方式讓兒童更熟悉歌曲。</w:t>
            </w:r>
          </w:p>
          <w:p w14:paraId="10ED762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 xml:space="preserve">活動四、用鈴鼓玩雨聲 </w:t>
            </w:r>
          </w:p>
          <w:p w14:paraId="00DABD3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1.教師說明：等一下老師會拍打鈴鼓，你們可以猜猜看，是什麼樣的雨聲。</w:t>
            </w:r>
          </w:p>
          <w:p w14:paraId="6298C06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搖晃鈴鼓－雨下不停的感覺。</w:t>
            </w:r>
          </w:p>
          <w:p w14:paraId="191A848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拍打鈴鼓－打雷的聲音。</w:t>
            </w:r>
          </w:p>
          <w:p w14:paraId="295A916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用手指輕點鈴鼓邊-雨滴的聲音。</w:t>
            </w:r>
          </w:p>
          <w:p w14:paraId="1287C60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2.教師提問：鈴鼓除了可以演奏出這些雨聲，還有哪些雨聲呢？用鈴鼓玩玩看吧！</w:t>
            </w:r>
          </w:p>
          <w:p w14:paraId="7DC5A0B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3.教師發下鈴鼓，引導兒童自由探索。</w:t>
            </w:r>
          </w:p>
          <w:p w14:paraId="21B3449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lastRenderedPageBreak/>
              <w:t>4.教師提問：有小朋友可以跟大家分享，你發現了什麼特別的聲音嗎？可以讓其他小朋友猜猜看。</w:t>
            </w:r>
          </w:p>
          <w:p w14:paraId="755BA3B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5.教師引導兒童表演並引導其他兒童猜猜看。</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A52A54"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發表</w:t>
            </w:r>
          </w:p>
          <w:p w14:paraId="7655B9D8"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念唱練習</w:t>
            </w:r>
          </w:p>
          <w:p w14:paraId="51C791CC"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肢體律動</w:t>
            </w:r>
          </w:p>
          <w:p w14:paraId="7031228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說白節奏</w:t>
            </w:r>
          </w:p>
        </w:tc>
        <w:tc>
          <w:tcPr>
            <w:tcW w:w="3938" w:type="dxa"/>
            <w:tcBorders>
              <w:top w:val="single" w:sz="6" w:space="0" w:color="auto"/>
              <w:left w:val="single" w:sz="6" w:space="0" w:color="auto"/>
              <w:bottom w:val="single" w:sz="6" w:space="0" w:color="auto"/>
              <w:right w:val="double" w:sz="4" w:space="0" w:color="auto"/>
            </w:tcBorders>
            <w:vAlign w:val="center"/>
            <w:hideMark/>
          </w:tcPr>
          <w:p w14:paraId="2806E366"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p w14:paraId="2B4E7CD3"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tc>
      </w:tr>
      <w:tr w:rsidR="00C33323" w14:paraId="7E321F1D"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064BF51A"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lastRenderedPageBreak/>
              <w:t>十二</w:t>
            </w:r>
          </w:p>
        </w:tc>
        <w:tc>
          <w:tcPr>
            <w:tcW w:w="1418" w:type="dxa"/>
            <w:tcBorders>
              <w:top w:val="single" w:sz="6" w:space="0" w:color="auto"/>
              <w:left w:val="single" w:sz="6" w:space="0" w:color="auto"/>
              <w:bottom w:val="single" w:sz="6" w:space="0" w:color="auto"/>
              <w:right w:val="single" w:sz="6" w:space="0" w:color="auto"/>
            </w:tcBorders>
            <w:vAlign w:val="center"/>
            <w:hideMark/>
          </w:tcPr>
          <w:p w14:paraId="2B06967A"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四、下雨了</w:t>
            </w:r>
          </w:p>
          <w:p w14:paraId="36C78A5B"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2.雨天同樂會</w:t>
            </w:r>
          </w:p>
        </w:tc>
        <w:tc>
          <w:tcPr>
            <w:tcW w:w="1259" w:type="dxa"/>
            <w:tcBorders>
              <w:top w:val="single" w:sz="6" w:space="0" w:color="auto"/>
              <w:left w:val="single" w:sz="6" w:space="0" w:color="auto"/>
              <w:bottom w:val="single" w:sz="6" w:space="0" w:color="auto"/>
              <w:right w:val="single" w:sz="4" w:space="0" w:color="auto"/>
            </w:tcBorders>
            <w:vAlign w:val="center"/>
            <w:hideMark/>
          </w:tcPr>
          <w:p w14:paraId="20139C34"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A1身心素質與自我精進</w:t>
            </w:r>
          </w:p>
          <w:p w14:paraId="2B5C33E2"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0B3F3966"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A3規劃執行與創新應變</w:t>
            </w:r>
          </w:p>
          <w:p w14:paraId="1389BECC"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B1符號運用與溝通表達</w:t>
            </w:r>
          </w:p>
          <w:p w14:paraId="26694930"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B2科技資訊與媒體素養</w:t>
            </w:r>
          </w:p>
          <w:p w14:paraId="30298F4E"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B3藝術涵養與美感素養</w:t>
            </w:r>
          </w:p>
        </w:tc>
        <w:tc>
          <w:tcPr>
            <w:tcW w:w="4968" w:type="dxa"/>
            <w:tcBorders>
              <w:top w:val="single" w:sz="6" w:space="0" w:color="auto"/>
              <w:left w:val="single" w:sz="6" w:space="0" w:color="auto"/>
              <w:bottom w:val="single" w:sz="6" w:space="0" w:color="auto"/>
              <w:right w:val="single" w:sz="6" w:space="0" w:color="auto"/>
            </w:tcBorders>
            <w:vAlign w:val="center"/>
            <w:hideMark/>
          </w:tcPr>
          <w:p w14:paraId="456B672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活動一、雨後世界</w:t>
            </w:r>
          </w:p>
          <w:p w14:paraId="4460DF0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1.教師提問：下雨天，葉子上很多水珠在葉子上滑來滑去，要怎麼畫出水珠或是雨滴？</w:t>
            </w:r>
          </w:p>
          <w:p w14:paraId="5359725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2.引導兒童說出自己的看法。</w:t>
            </w:r>
          </w:p>
          <w:p w14:paraId="2984B9D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3.請兒童出來畫畫看各種不同的雨滴。</w:t>
            </w:r>
          </w:p>
          <w:p w14:paraId="63DB44F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短線條的雨（用實際蠟筆與水彩筆）。</w:t>
            </w:r>
          </w:p>
          <w:p w14:paraId="6DF10D2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圓點的雨。</w:t>
            </w:r>
          </w:p>
          <w:p w14:paraId="5393243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斜線條的雨。</w:t>
            </w:r>
          </w:p>
          <w:p w14:paraId="4EE1BDC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混合線條的雨。</w:t>
            </w:r>
          </w:p>
          <w:p w14:paraId="453A6D0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4.教師示範在圖畫紙上用蠟筆畫出一個圖案，再塗上水彩覆蓋在圖案上。</w:t>
            </w:r>
          </w:p>
          <w:p w14:paraId="6D75C1C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5.教師引導兒童發現水彩不會將蠟筆畫好的圖案蓋過去。</w:t>
            </w:r>
          </w:p>
          <w:p w14:paraId="599771B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6.教師說明這是因為蠟筆具有排水性，所以可以利用這種特性來進行創作。</w:t>
            </w:r>
          </w:p>
          <w:p w14:paraId="21F165F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活動二、畫出雨天的情景</w:t>
            </w:r>
          </w:p>
          <w:p w14:paraId="44E0DC2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1.教師提問：你印象最深刻的雨天情景是什麼？</w:t>
            </w:r>
          </w:p>
          <w:p w14:paraId="016B1CA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2.教師引導兒童討論。</w:t>
            </w:r>
          </w:p>
          <w:p w14:paraId="053669D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3.教師提問：你能把你印象最深刻的雨天情景畫出來嗎？</w:t>
            </w:r>
          </w:p>
          <w:p w14:paraId="138721A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4.教師引導兒童先用蠟筆在圖畫紙上畫出雨後的景象。</w:t>
            </w:r>
          </w:p>
          <w:p w14:paraId="422363D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5.製好水彩後，把水彩覆蓋在整張圖畫紙上，完成作品。</w:t>
            </w:r>
          </w:p>
          <w:p w14:paraId="62B8F01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6.請兒童進行畫作的介紹與分享。</w:t>
            </w:r>
          </w:p>
          <w:p w14:paraId="6BDFAA5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活動三、我的大絕招</w:t>
            </w:r>
          </w:p>
          <w:p w14:paraId="7E970C2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1.教師引導兒童設計「下雨拳」的拳形。</w:t>
            </w:r>
          </w:p>
          <w:p w14:paraId="03BAC6E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lastRenderedPageBreak/>
              <w:t>2.兒童一起討論、自由設計三款拳形。</w:t>
            </w:r>
          </w:p>
          <w:p w14:paraId="2F6E754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3.兒童發表與分享。</w:t>
            </w:r>
          </w:p>
          <w:p w14:paraId="3B96C07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4.教師總結與補充說明。</w:t>
            </w:r>
          </w:p>
          <w:p w14:paraId="2162AFF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活動四、大家來玩『下雨拳』</w:t>
            </w:r>
          </w:p>
          <w:p w14:paraId="6205273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1.教師引導兒童參閱課本圖文。</w:t>
            </w:r>
          </w:p>
          <w:p w14:paraId="7ABE415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2.教師先說明「下雨拳」的玩法及規則。小朋友2人一組就可以玩「下雨拳」的遊戲。</w:t>
            </w:r>
          </w:p>
          <w:p w14:paraId="6FDCC68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3.教師繼續引導：如果大家都沒有問題的話，現在請同學2人為組，一起來玩「下雨拳」囉</w:t>
            </w:r>
            <w:r>
              <w:rPr>
                <w:rFonts w:ascii="Cambria Math" w:eastAsia="標楷體" w:hAnsi="Cambria Math" w:cs="Cambria Math"/>
                <w:bCs/>
                <w:snapToGrid w:val="0"/>
                <w:color w:val="000000"/>
                <w:sz w:val="26"/>
              </w:rPr>
              <w:t>∼</w:t>
            </w:r>
          </w:p>
          <w:p w14:paraId="03B9C81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4.教師引導兒童先做完暖身操後，讓兒童2人一組，快樂且安全的玩「下雨拳」遊戲。</w:t>
            </w:r>
          </w:p>
          <w:p w14:paraId="093E157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5.兒童發表與分享。</w:t>
            </w:r>
          </w:p>
          <w:p w14:paraId="2DCA3A6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活動五、闖關活動說明</w:t>
            </w:r>
          </w:p>
          <w:p w14:paraId="422FD99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1.教師提問：你參加過闖關活動嗎？針對雨天這個主題，課本有五個闖關活動，你準備好了嗎？你可以順利通過嗎？</w:t>
            </w:r>
          </w:p>
          <w:p w14:paraId="40BB2A9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2.引導兒童說出自己的看法。</w:t>
            </w:r>
          </w:p>
          <w:p w14:paraId="675E515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3.教師與兒童一同佈置闖關場地。</w:t>
            </w:r>
          </w:p>
          <w:p w14:paraId="2863C9C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活動六、進行闖關活動</w:t>
            </w:r>
          </w:p>
          <w:p w14:paraId="173FC5B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1.教師說明遊戲規則，兒童要每一關都通過，才能算闖關成功。（教師可以請一位兒童幫忙計時，選出五位闖關時間最短</w:t>
            </w:r>
          </w:p>
          <w:p w14:paraId="04908D5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的兒童給予獎勵。）</w:t>
            </w:r>
          </w:p>
          <w:p w14:paraId="388C161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2.闖關活動開始。</w:t>
            </w:r>
          </w:p>
          <w:p w14:paraId="7138E42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第一關：用肢體表演出雨滴的樣子</w:t>
            </w:r>
          </w:p>
          <w:p w14:paraId="2E96481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第二關：說出雨天在校園的一個發現。</w:t>
            </w:r>
          </w:p>
          <w:p w14:paraId="5657BD8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第三關：介紹自己創作的雨天情景畫作。</w:t>
            </w:r>
          </w:p>
          <w:p w14:paraId="7F0E6F2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第四關：說出喜歡雨天的原因。</w:t>
            </w:r>
          </w:p>
          <w:p w14:paraId="67CA40B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第五關：演唱〈下雨〉歌曲。</w:t>
            </w:r>
          </w:p>
          <w:p w14:paraId="5520C24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3.闖關活動結束。</w:t>
            </w:r>
          </w:p>
          <w:p w14:paraId="64CB1BC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4.教師根據兒童闖關時間最短的給予獎勵、頒獎。</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EF57B48"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lastRenderedPageBreak/>
              <w:t>作品評量</w:t>
            </w:r>
          </w:p>
          <w:p w14:paraId="0A8758C5"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表演評量</w:t>
            </w:r>
          </w:p>
          <w:p w14:paraId="0565285B"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小組互動表現</w:t>
            </w:r>
          </w:p>
          <w:p w14:paraId="14C9D3AC"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參與度評量</w:t>
            </w:r>
          </w:p>
          <w:p w14:paraId="1DCA323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遊戲評量</w:t>
            </w:r>
          </w:p>
        </w:tc>
        <w:tc>
          <w:tcPr>
            <w:tcW w:w="3938" w:type="dxa"/>
            <w:tcBorders>
              <w:top w:val="single" w:sz="6" w:space="0" w:color="auto"/>
              <w:left w:val="single" w:sz="6" w:space="0" w:color="auto"/>
              <w:bottom w:val="single" w:sz="6" w:space="0" w:color="auto"/>
              <w:right w:val="double" w:sz="4" w:space="0" w:color="auto"/>
            </w:tcBorders>
            <w:vAlign w:val="center"/>
            <w:hideMark/>
          </w:tcPr>
          <w:p w14:paraId="70F4714B"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p w14:paraId="6CAB2EDF"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tc>
      </w:tr>
      <w:tr w:rsidR="00C33323" w14:paraId="4760DF02"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63E09059"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lastRenderedPageBreak/>
              <w:t>十三</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90E8711"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五、米食好好吃</w:t>
            </w:r>
          </w:p>
          <w:p w14:paraId="7D605DC1"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1.米食大集合</w:t>
            </w:r>
          </w:p>
        </w:tc>
        <w:tc>
          <w:tcPr>
            <w:tcW w:w="1259" w:type="dxa"/>
            <w:tcBorders>
              <w:top w:val="single" w:sz="6" w:space="0" w:color="auto"/>
              <w:left w:val="single" w:sz="6" w:space="0" w:color="auto"/>
              <w:bottom w:val="single" w:sz="6" w:space="0" w:color="auto"/>
              <w:right w:val="single" w:sz="4" w:space="0" w:color="auto"/>
            </w:tcBorders>
            <w:vAlign w:val="center"/>
            <w:hideMark/>
          </w:tcPr>
          <w:p w14:paraId="74F9B95C"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2B48EF31"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A3規劃執行與創新應變</w:t>
            </w:r>
          </w:p>
          <w:p w14:paraId="280CEC84"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B1符號運用與溝通表達</w:t>
            </w:r>
          </w:p>
          <w:p w14:paraId="12DA42E5"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B2科技資訊與媒體素養</w:t>
            </w:r>
          </w:p>
          <w:p w14:paraId="5A4514D8"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B3藝術涵養與美感素養</w:t>
            </w:r>
          </w:p>
          <w:p w14:paraId="273D9184"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C2人際關係與團隊合作</w:t>
            </w:r>
          </w:p>
        </w:tc>
        <w:tc>
          <w:tcPr>
            <w:tcW w:w="4968" w:type="dxa"/>
            <w:tcBorders>
              <w:top w:val="single" w:sz="6" w:space="0" w:color="auto"/>
              <w:left w:val="single" w:sz="6" w:space="0" w:color="auto"/>
              <w:bottom w:val="single" w:sz="6" w:space="0" w:color="auto"/>
              <w:right w:val="single" w:sz="6" w:space="0" w:color="auto"/>
            </w:tcBorders>
            <w:vAlign w:val="center"/>
            <w:hideMark/>
          </w:tcPr>
          <w:p w14:paraId="00042FC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活動一、「營養午餐」吃什麼</w:t>
            </w:r>
          </w:p>
          <w:p w14:paraId="3BA988F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1.教師引導兒童觀察營養午餐菜單。</w:t>
            </w:r>
          </w:p>
          <w:p w14:paraId="71F80A8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2.教師提問：今天吃的營養午餐有哪些食物呢？</w:t>
            </w:r>
          </w:p>
          <w:p w14:paraId="53B8B77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3.鼓勵兒童發表。</w:t>
            </w:r>
          </w:p>
          <w:p w14:paraId="7063CCD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活動二、菜單裡的祕密</w:t>
            </w:r>
          </w:p>
          <w:p w14:paraId="3FB52D5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1.教師引導兒童觀察今日營養午餐菜單，並就菜單內容進行討論。</w:t>
            </w:r>
          </w:p>
          <w:p w14:paraId="249849A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2.教師提問：菜單的菜色，為什麼這樣搭配呢？</w:t>
            </w:r>
          </w:p>
          <w:p w14:paraId="014F561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3.引導兒童知道均衡飲食的重要性。</w:t>
            </w:r>
          </w:p>
          <w:p w14:paraId="5BA6FEA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4.教師引導兒童分組。</w:t>
            </w:r>
          </w:p>
          <w:p w14:paraId="308368D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5.兒童分組後共同觀察整個月的營養午餐菜單。</w:t>
            </w:r>
          </w:p>
          <w:p w14:paraId="3C5ACDB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6.教師提問：整個月的菜單上有一樣食物出現最多次，是哪一種食物呢？</w:t>
            </w:r>
          </w:p>
          <w:p w14:paraId="0291A5E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7.鼓勵兒童發表。</w:t>
            </w:r>
          </w:p>
          <w:p w14:paraId="2895E43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8.教師歸納總結：我們的飲食習慣是以米飯作為主食。</w:t>
            </w:r>
          </w:p>
          <w:p w14:paraId="1960B0E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活動三、飯食餐點大集合</w:t>
            </w:r>
          </w:p>
          <w:p w14:paraId="2D70659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1.教師提問：除了像營養午餐這樣米飯配幾樣菜的餐點，你還吃過哪些以米飯為主的食物？</w:t>
            </w:r>
          </w:p>
          <w:p w14:paraId="4BF718F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2.鼓勵兒童自由發表。</w:t>
            </w:r>
          </w:p>
          <w:p w14:paraId="6186A3C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今天早餐時我吃了紫米飯糰。</w:t>
            </w:r>
          </w:p>
          <w:p w14:paraId="0545415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我家今天早餐是吃稀飯。</w:t>
            </w:r>
          </w:p>
          <w:p w14:paraId="4CE9583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我爸爸做的咖哩飯好好吃！</w:t>
            </w:r>
          </w:p>
          <w:p w14:paraId="2EEAF2A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端午節吃的粽子也是米飯為主的食物。</w:t>
            </w:r>
          </w:p>
          <w:p w14:paraId="066AD57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(5)</w:t>
            </w:r>
            <w:r>
              <w:rPr>
                <w:rFonts w:ascii="標楷體" w:eastAsia="標楷體" w:hAnsi="標楷體" w:cs="新細明體" w:hint="eastAsia"/>
                <w:bCs/>
                <w:snapToGrid w:val="0"/>
                <w:color w:val="000000"/>
                <w:sz w:val="26"/>
              </w:rPr>
              <w:t>我最喜歡吃油飯了！</w:t>
            </w:r>
          </w:p>
          <w:p w14:paraId="4B8D15C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(6)</w:t>
            </w:r>
            <w:r>
              <w:rPr>
                <w:rFonts w:ascii="標楷體" w:eastAsia="標楷體" w:hAnsi="標楷體" w:cs="新細明體" w:hint="eastAsia"/>
                <w:bCs/>
                <w:snapToGrid w:val="0"/>
                <w:color w:val="000000"/>
                <w:sz w:val="26"/>
              </w:rPr>
              <w:t>其他。</w:t>
            </w:r>
          </w:p>
          <w:p w14:paraId="7E89F07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活動四、米製食物大觀園</w:t>
            </w:r>
          </w:p>
          <w:p w14:paraId="0CDB491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1.教師提問：除了煮成飯以外，你還吃過哪些不一樣的米製食物呢？</w:t>
            </w:r>
          </w:p>
          <w:p w14:paraId="538FF05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2.鼓勵兒童發表。</w:t>
            </w:r>
          </w:p>
          <w:p w14:paraId="5405070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3.引導兒童為米食分享會做準備。</w:t>
            </w:r>
          </w:p>
          <w:p w14:paraId="5FEBC9A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活動五、米食分享會</w:t>
            </w:r>
          </w:p>
          <w:p w14:paraId="73A3B5E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lastRenderedPageBreak/>
              <w:t>1.教師引導兒童將米食集中放置。</w:t>
            </w:r>
          </w:p>
          <w:p w14:paraId="6A87300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2.教師：「這麼多的米製食物，我們一起來認識吧！」</w:t>
            </w:r>
          </w:p>
          <w:p w14:paraId="5F4A117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3.引導帶來米製食物的兒童一一向大家介紹米製食物的名稱。</w:t>
            </w:r>
          </w:p>
          <w:p w14:paraId="378C364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4.引導兒童認識外觀看不出米飯形狀的米製品。</w:t>
            </w:r>
          </w:p>
          <w:p w14:paraId="190A2E6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5.教師提問：</w:t>
            </w:r>
          </w:p>
          <w:p w14:paraId="36A340F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這麼多的米製食物，你最喜歡哪一種？為什麼？</w:t>
            </w:r>
          </w:p>
          <w:p w14:paraId="3000473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你喜歡的米製品形狀上有什麼特別的地方？</w:t>
            </w:r>
          </w:p>
          <w:p w14:paraId="15B973C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你喜歡的米製品吃起來的感覺如何？（例如：QQ的、甜甜的、鹹鹹的、脆脆的、軟軟的……）</w:t>
            </w:r>
          </w:p>
          <w:p w14:paraId="069C89B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6.鼓勵兒童發表。</w:t>
            </w:r>
          </w:p>
          <w:p w14:paraId="3E5C103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我最喜歡的是米果，米果一顆一顆的，吃起來脆脆的。</w:t>
            </w:r>
          </w:p>
          <w:p w14:paraId="6CE5F20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我最喜歡麻糬，因為吃起來QQ軟軟的。</w:t>
            </w:r>
          </w:p>
          <w:p w14:paraId="4C83DD2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我喜歡過年，我最喜歡吃一片一片的炸年糕。</w:t>
            </w:r>
          </w:p>
          <w:p w14:paraId="79C7E18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其他。</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423F960"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lastRenderedPageBreak/>
              <w:t>口頭討論</w:t>
            </w:r>
          </w:p>
          <w:p w14:paraId="732278C4"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參與度評量</w:t>
            </w:r>
          </w:p>
          <w:p w14:paraId="0C7FED72"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發表</w:t>
            </w:r>
          </w:p>
          <w:p w14:paraId="22C4D3C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觀察記錄</w:t>
            </w:r>
          </w:p>
        </w:tc>
        <w:tc>
          <w:tcPr>
            <w:tcW w:w="3938" w:type="dxa"/>
            <w:tcBorders>
              <w:top w:val="single" w:sz="6" w:space="0" w:color="auto"/>
              <w:left w:val="single" w:sz="6" w:space="0" w:color="auto"/>
              <w:bottom w:val="single" w:sz="6" w:space="0" w:color="auto"/>
              <w:right w:val="double" w:sz="4" w:space="0" w:color="auto"/>
            </w:tcBorders>
            <w:vAlign w:val="center"/>
            <w:hideMark/>
          </w:tcPr>
          <w:p w14:paraId="73FE51CF"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【品德教育】</w:t>
            </w:r>
          </w:p>
          <w:p w14:paraId="7E957971"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【科技教育】</w:t>
            </w:r>
          </w:p>
        </w:tc>
      </w:tr>
      <w:tr w:rsidR="00C33323" w14:paraId="13936910"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6A582C69"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t>十四</w:t>
            </w:r>
          </w:p>
        </w:tc>
        <w:tc>
          <w:tcPr>
            <w:tcW w:w="1418" w:type="dxa"/>
            <w:tcBorders>
              <w:top w:val="single" w:sz="6" w:space="0" w:color="auto"/>
              <w:left w:val="single" w:sz="6" w:space="0" w:color="auto"/>
              <w:bottom w:val="single" w:sz="6" w:space="0" w:color="auto"/>
              <w:right w:val="single" w:sz="6" w:space="0" w:color="auto"/>
            </w:tcBorders>
            <w:vAlign w:val="center"/>
            <w:hideMark/>
          </w:tcPr>
          <w:p w14:paraId="53ACAC6F"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五、米食好好吃</w:t>
            </w:r>
          </w:p>
          <w:p w14:paraId="225FF492"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1.米食大集合</w:t>
            </w:r>
          </w:p>
        </w:tc>
        <w:tc>
          <w:tcPr>
            <w:tcW w:w="1259" w:type="dxa"/>
            <w:tcBorders>
              <w:top w:val="single" w:sz="6" w:space="0" w:color="auto"/>
              <w:left w:val="single" w:sz="6" w:space="0" w:color="auto"/>
              <w:bottom w:val="single" w:sz="6" w:space="0" w:color="auto"/>
              <w:right w:val="single" w:sz="4" w:space="0" w:color="auto"/>
            </w:tcBorders>
            <w:vAlign w:val="center"/>
            <w:hideMark/>
          </w:tcPr>
          <w:p w14:paraId="56363B23"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79878D18"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A3規劃執行與創新應變</w:t>
            </w:r>
          </w:p>
          <w:p w14:paraId="603CDAB0"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B1符號運用與溝通表達</w:t>
            </w:r>
          </w:p>
          <w:p w14:paraId="199E6D47"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B2科技資訊與媒體素養</w:t>
            </w:r>
          </w:p>
          <w:p w14:paraId="6DD30060"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B3藝術涵</w:t>
            </w:r>
            <w:r>
              <w:rPr>
                <w:rFonts w:ascii="標楷體" w:eastAsia="標楷體" w:hAnsi="標楷體" w:cs="新細明體" w:hint="eastAsia"/>
                <w:color w:val="000000"/>
                <w:sz w:val="26"/>
                <w:szCs w:val="20"/>
              </w:rPr>
              <w:lastRenderedPageBreak/>
              <w:t>養與美感素養</w:t>
            </w:r>
          </w:p>
          <w:p w14:paraId="52C25CEF"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C2人際關係與團隊合作</w:t>
            </w:r>
          </w:p>
        </w:tc>
        <w:tc>
          <w:tcPr>
            <w:tcW w:w="4968" w:type="dxa"/>
            <w:tcBorders>
              <w:top w:val="single" w:sz="6" w:space="0" w:color="auto"/>
              <w:left w:val="single" w:sz="6" w:space="0" w:color="auto"/>
              <w:bottom w:val="single" w:sz="6" w:space="0" w:color="auto"/>
              <w:right w:val="single" w:sz="6" w:space="0" w:color="auto"/>
            </w:tcBorders>
            <w:vAlign w:val="center"/>
            <w:hideMark/>
          </w:tcPr>
          <w:p w14:paraId="0574129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lastRenderedPageBreak/>
              <w:t>活動一、思考與探索</w:t>
            </w:r>
          </w:p>
          <w:p w14:paraId="50FB106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1.教師引導兒童參閱課本圖文。</w:t>
            </w:r>
          </w:p>
          <w:p w14:paraId="4AB1844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2.教師提問：讓我們來設計一頂米食廚師帽，你希望出現帽子上出現什麼米食？</w:t>
            </w:r>
          </w:p>
          <w:p w14:paraId="172B91F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3.教師鼓勵兒童發表。</w:t>
            </w:r>
          </w:p>
          <w:p w14:paraId="7D8BC78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4.教師提問：廚師帽可以用什麼材料製作呢？</w:t>
            </w:r>
          </w:p>
          <w:p w14:paraId="7673AB7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5.教師鼓勵兒童發表。</w:t>
            </w:r>
          </w:p>
          <w:p w14:paraId="4E84D68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6.教師請兒童回家後，把想好要製作的材料下次上課帶來。</w:t>
            </w:r>
          </w:p>
          <w:p w14:paraId="5926059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活動二、米食廚師帽創作</w:t>
            </w:r>
          </w:p>
          <w:p w14:paraId="22B0DC2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1.教師說明製作過程。</w:t>
            </w:r>
          </w:p>
          <w:p w14:paraId="75F99DE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在圖畫紙上畫出自己喜歡的米食後剪下</w:t>
            </w:r>
            <w:r>
              <w:rPr>
                <w:rFonts w:ascii="標楷體" w:eastAsia="標楷體" w:hAnsi="標楷體" w:cs="新細明體" w:hint="eastAsia"/>
                <w:bCs/>
                <w:snapToGrid w:val="0"/>
                <w:color w:val="000000"/>
                <w:sz w:val="26"/>
              </w:rPr>
              <w:lastRenderedPageBreak/>
              <w:t>來。</w:t>
            </w:r>
          </w:p>
          <w:p w14:paraId="042B7E7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將粉彩紙一邊黏上雙面膠，另一邊往下拉黏接好。</w:t>
            </w:r>
          </w:p>
          <w:p w14:paraId="139E482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用剪刀剪開沒有黏接的那邊。</w:t>
            </w:r>
          </w:p>
          <w:p w14:paraId="3A430C9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量好自己的頭圍後，用釘書機固定起來。</w:t>
            </w:r>
          </w:p>
          <w:p w14:paraId="3946991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(5)</w:t>
            </w:r>
            <w:r>
              <w:rPr>
                <w:rFonts w:ascii="標楷體" w:eastAsia="標楷體" w:hAnsi="標楷體" w:cs="新細明體" w:hint="eastAsia"/>
                <w:bCs/>
                <w:snapToGrid w:val="0"/>
                <w:color w:val="000000"/>
                <w:sz w:val="26"/>
              </w:rPr>
              <w:t>貼上米食圖案，完成作品。</w:t>
            </w:r>
          </w:p>
          <w:p w14:paraId="646C66A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2.兒童進行創作。</w:t>
            </w:r>
          </w:p>
          <w:p w14:paraId="2DAA868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活動三、大風吹遊戲規則</w:t>
            </w:r>
          </w:p>
          <w:p w14:paraId="01F6F66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1.教師提問：你們玩過大風吹遊戲嗎？</w:t>
            </w:r>
          </w:p>
          <w:p w14:paraId="7A57AAB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2.教師向玩過大風吹遊戲的兒童提問：誰知道怎麼玩大風吹呢？</w:t>
            </w:r>
          </w:p>
          <w:p w14:paraId="103C9AB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3.鼓勵兒童發表遊戲規則。</w:t>
            </w:r>
          </w:p>
          <w:p w14:paraId="0007B7B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4.教師歸納總結：</w:t>
            </w:r>
          </w:p>
          <w:p w14:paraId="4320D16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椅子數量比玩的人數少一張。</w:t>
            </w:r>
          </w:p>
          <w:p w14:paraId="5D0D82E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選出一個人當鬼。</w:t>
            </w:r>
          </w:p>
          <w:p w14:paraId="6A62D6E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當鬼的人站著，其他人坐在椅子上。</w:t>
            </w:r>
          </w:p>
          <w:p w14:paraId="6CDACAE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當鬼的人說：「大風吹。」</w:t>
            </w:r>
          </w:p>
          <w:p w14:paraId="20A71D9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(5)</w:t>
            </w:r>
            <w:r>
              <w:rPr>
                <w:rFonts w:ascii="標楷體" w:eastAsia="標楷體" w:hAnsi="標楷體" w:cs="新細明體" w:hint="eastAsia"/>
                <w:bCs/>
                <w:snapToGrid w:val="0"/>
                <w:color w:val="000000"/>
                <w:sz w:val="26"/>
              </w:rPr>
              <w:t>其他人要一起問：「吹什麼？」</w:t>
            </w:r>
          </w:p>
          <w:p w14:paraId="4626241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(6)</w:t>
            </w:r>
            <w:r>
              <w:rPr>
                <w:rFonts w:ascii="標楷體" w:eastAsia="標楷體" w:hAnsi="標楷體" w:cs="新細明體" w:hint="eastAsia"/>
                <w:bCs/>
                <w:snapToGrid w:val="0"/>
                <w:color w:val="000000"/>
                <w:sz w:val="26"/>
              </w:rPr>
              <w:t>當鬼的人下指令：「吹○○○的人。」</w:t>
            </w:r>
          </w:p>
          <w:p w14:paraId="4044173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(7)</w:t>
            </w:r>
            <w:r>
              <w:rPr>
                <w:rFonts w:ascii="標楷體" w:eastAsia="標楷體" w:hAnsi="標楷體" w:cs="新細明體" w:hint="eastAsia"/>
                <w:bCs/>
                <w:snapToGrid w:val="0"/>
                <w:color w:val="000000"/>
                <w:sz w:val="26"/>
              </w:rPr>
              <w:t>符合資格的人要離開自己的座位找其它空下來的椅子坐。</w:t>
            </w:r>
          </w:p>
          <w:p w14:paraId="0F3C93E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(8)</w:t>
            </w:r>
            <w:r>
              <w:rPr>
                <w:rFonts w:ascii="標楷體" w:eastAsia="標楷體" w:hAnsi="標楷體" w:cs="新細明體" w:hint="eastAsia"/>
                <w:bCs/>
                <w:snapToGrid w:val="0"/>
                <w:color w:val="000000"/>
                <w:sz w:val="26"/>
              </w:rPr>
              <w:t>沒搶到椅子坐的人就是下一個當鬼下指令的人。</w:t>
            </w:r>
          </w:p>
          <w:p w14:paraId="2202810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活動四、米食大風吹</w:t>
            </w:r>
          </w:p>
          <w:p w14:paraId="551C8BE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1.教師說明米食大風吹遊戲規則。</w:t>
            </w:r>
          </w:p>
          <w:p w14:paraId="433137F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2.教師提問：玩大風吹遊戲時要注意哪些事情呢？</w:t>
            </w:r>
          </w:p>
          <w:p w14:paraId="523D37B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3.引導兒童發表：</w:t>
            </w:r>
          </w:p>
          <w:p w14:paraId="118FC67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要專心聽當鬼的人說的話。</w:t>
            </w:r>
          </w:p>
          <w:p w14:paraId="53BDB2A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換位置的人在跑著找空位時要避開同學，免得撞到受傷。</w:t>
            </w:r>
          </w:p>
          <w:p w14:paraId="2F7B67F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搶位子時不要推擠。</w:t>
            </w:r>
          </w:p>
          <w:p w14:paraId="2C504A8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搶不到座位沒關係，不跟同學吵架。</w:t>
            </w:r>
          </w:p>
          <w:p w14:paraId="1F47975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(5)</w:t>
            </w:r>
            <w:r>
              <w:rPr>
                <w:rFonts w:ascii="標楷體" w:eastAsia="標楷體" w:hAnsi="標楷體" w:cs="新細明體" w:hint="eastAsia"/>
                <w:bCs/>
                <w:snapToGrid w:val="0"/>
                <w:color w:val="000000"/>
                <w:sz w:val="26"/>
              </w:rPr>
              <w:t>其他。</w:t>
            </w:r>
          </w:p>
          <w:p w14:paraId="188612A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4.教師引導兒童戴上自己的廚師帽作品，</w:t>
            </w:r>
            <w:r>
              <w:rPr>
                <w:rFonts w:ascii="標楷體" w:eastAsia="標楷體" w:hAnsi="標楷體" w:cs="新細明體" w:hint="eastAsia"/>
                <w:bCs/>
                <w:snapToGrid w:val="0"/>
                <w:color w:val="000000"/>
                <w:sz w:val="26"/>
              </w:rPr>
              <w:lastRenderedPageBreak/>
              <w:t>搬椅子到戶外寬敞之處，並將椅子圍成圓圈狀。</w:t>
            </w:r>
          </w:p>
          <w:p w14:paraId="6A86DBB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5.引導兒童選出當鬼的人。</w:t>
            </w:r>
          </w:p>
          <w:p w14:paraId="52A82B7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6.引導其他兒童坐下。</w:t>
            </w:r>
          </w:p>
          <w:p w14:paraId="189927B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7.開始進行米食大風吹遊戲。</w:t>
            </w:r>
          </w:p>
          <w:p w14:paraId="4696428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活動五、活動省思</w:t>
            </w:r>
          </w:p>
          <w:p w14:paraId="0D82BF6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1.請兒童回想自己是否做到進行遊戲的注意事項。</w:t>
            </w:r>
          </w:p>
          <w:p w14:paraId="6BF4EEF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2.教師引導兒童發表自己觀察到其他同學的好表現。</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E813854"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lastRenderedPageBreak/>
              <w:t>作品評量</w:t>
            </w:r>
          </w:p>
          <w:p w14:paraId="2E5AAEE1"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小組互動表現</w:t>
            </w:r>
          </w:p>
          <w:p w14:paraId="67F3C8B3"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同儕互評</w:t>
            </w:r>
          </w:p>
          <w:p w14:paraId="0E676880"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遊戲評量</w:t>
            </w:r>
          </w:p>
        </w:tc>
        <w:tc>
          <w:tcPr>
            <w:tcW w:w="3938" w:type="dxa"/>
            <w:tcBorders>
              <w:top w:val="single" w:sz="6" w:space="0" w:color="auto"/>
              <w:left w:val="single" w:sz="6" w:space="0" w:color="auto"/>
              <w:bottom w:val="single" w:sz="6" w:space="0" w:color="auto"/>
              <w:right w:val="double" w:sz="4" w:space="0" w:color="auto"/>
            </w:tcBorders>
            <w:vAlign w:val="center"/>
            <w:hideMark/>
          </w:tcPr>
          <w:p w14:paraId="3020B870"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【品德教育】</w:t>
            </w:r>
          </w:p>
          <w:p w14:paraId="72507488"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【科技教育】</w:t>
            </w:r>
          </w:p>
        </w:tc>
      </w:tr>
      <w:tr w:rsidR="00C33323" w14:paraId="6138358B"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193254C5"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lastRenderedPageBreak/>
              <w:t>十五</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AEAC7C2"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五、米食好好吃</w:t>
            </w:r>
          </w:p>
          <w:p w14:paraId="5BFE2E2C"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2.食在感謝</w:t>
            </w:r>
          </w:p>
        </w:tc>
        <w:tc>
          <w:tcPr>
            <w:tcW w:w="1259" w:type="dxa"/>
            <w:tcBorders>
              <w:top w:val="single" w:sz="6" w:space="0" w:color="auto"/>
              <w:left w:val="single" w:sz="6" w:space="0" w:color="auto"/>
              <w:bottom w:val="single" w:sz="6" w:space="0" w:color="auto"/>
              <w:right w:val="single" w:sz="4" w:space="0" w:color="auto"/>
            </w:tcBorders>
            <w:vAlign w:val="center"/>
            <w:hideMark/>
          </w:tcPr>
          <w:p w14:paraId="413E3FE0"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0C2551D0"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A3規劃執行與創新應變</w:t>
            </w:r>
          </w:p>
          <w:p w14:paraId="0EC05F73"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B1符號運用與溝通表達</w:t>
            </w:r>
          </w:p>
          <w:p w14:paraId="051A6BD0"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B2科技資訊與媒體素養</w:t>
            </w:r>
          </w:p>
          <w:p w14:paraId="61A6C468"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B3藝術涵養與美感素養</w:t>
            </w:r>
          </w:p>
          <w:p w14:paraId="55C9AC50"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C2人際關係與團隊合作</w:t>
            </w:r>
          </w:p>
        </w:tc>
        <w:tc>
          <w:tcPr>
            <w:tcW w:w="4968" w:type="dxa"/>
            <w:tcBorders>
              <w:top w:val="single" w:sz="6" w:space="0" w:color="auto"/>
              <w:left w:val="single" w:sz="6" w:space="0" w:color="auto"/>
              <w:bottom w:val="single" w:sz="6" w:space="0" w:color="auto"/>
              <w:right w:val="single" w:sz="6" w:space="0" w:color="auto"/>
            </w:tcBorders>
            <w:vAlign w:val="center"/>
            <w:hideMark/>
          </w:tcPr>
          <w:p w14:paraId="34E44D6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活動一、是誰煮的飯</w:t>
            </w:r>
          </w:p>
          <w:p w14:paraId="357B630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1.教師提問：你平常吃的飯，是誰煮的呢？</w:t>
            </w:r>
          </w:p>
          <w:p w14:paraId="5992FD3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2.鼓勵兒童自由發表。</w:t>
            </w:r>
          </w:p>
          <w:p w14:paraId="7709734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活動二、訪問大廚師</w:t>
            </w:r>
          </w:p>
          <w:p w14:paraId="4099845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1.教師提問：想知道米飯是怎麼煮出來的，可以請教誰呢？</w:t>
            </w:r>
          </w:p>
          <w:p w14:paraId="5C7744D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2.鼓勵兒童自由發表。</w:t>
            </w:r>
          </w:p>
          <w:p w14:paraId="6698C54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3.教師調查兒童家中是否有人下廚煮飯。</w:t>
            </w:r>
          </w:p>
          <w:p w14:paraId="0DD4C7C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4.引導家中有人煮飯的兒童分享家人如何煮飯。</w:t>
            </w:r>
          </w:p>
          <w:p w14:paraId="36FFE8D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5.鼓勵兒童發表。</w:t>
            </w:r>
          </w:p>
          <w:p w14:paraId="1295578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6.鼓勵兒童訪問會煮飯的人，查出煮飯的方法和步驟。</w:t>
            </w:r>
          </w:p>
          <w:p w14:paraId="064AB4F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活動三、煮飯大廚師</w:t>
            </w:r>
          </w:p>
          <w:p w14:paraId="7B0C93E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1.教師引導兒童分享訪問得知的煮飯方法和步驟。</w:t>
            </w:r>
          </w:p>
          <w:p w14:paraId="2C923B7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2.鼓勵兒童發表。</w:t>
            </w:r>
          </w:p>
          <w:p w14:paraId="010103F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3.教師歸納總結：</w:t>
            </w:r>
          </w:p>
          <w:p w14:paraId="1F015D7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量米。（視人數決定米量，一杯米可煮出兩碗飯。）</w:t>
            </w:r>
          </w:p>
          <w:p w14:paraId="126A7B9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洗米。（動作要輕且快，最後小心濾掉洗米水，過程中注意不讓米流失。）</w:t>
            </w:r>
          </w:p>
          <w:p w14:paraId="1A131B8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加水。（加入水量因使用不同種類的米而有所不同，要求口感不同亦有所不同）</w:t>
            </w:r>
          </w:p>
          <w:p w14:paraId="6A14659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放入電鍋裡。</w:t>
            </w:r>
          </w:p>
          <w:p w14:paraId="2B8B56D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lastRenderedPageBreak/>
              <w:t>(5)</w:t>
            </w:r>
            <w:r>
              <w:rPr>
                <w:rFonts w:ascii="標楷體" w:eastAsia="標楷體" w:hAnsi="標楷體" w:cs="新細明體" w:hint="eastAsia"/>
                <w:bCs/>
                <w:snapToGrid w:val="0"/>
                <w:color w:val="000000"/>
                <w:sz w:val="26"/>
              </w:rPr>
              <w:t>蓋上電鍋蓋子並按下煮飯鍵。</w:t>
            </w:r>
          </w:p>
          <w:p w14:paraId="1B8F88F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活動四、我會煮飯</w:t>
            </w:r>
          </w:p>
          <w:p w14:paraId="6C86462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1.教師複習煮飯步驟。</w:t>
            </w:r>
          </w:p>
          <w:p w14:paraId="763EC2A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2.引導兒童實際練習洗米煮飯。</w:t>
            </w:r>
          </w:p>
          <w:p w14:paraId="60BF45C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3.請兒童依照「煮飯高手紀錄表」附件，在家實際練習洗米煮飯。</w:t>
            </w:r>
          </w:p>
          <w:p w14:paraId="24E4E8E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4.鼓勵兒童拍下照片成為記錄。</w:t>
            </w:r>
          </w:p>
          <w:p w14:paraId="7CC7477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活動五、煮飯經驗分享</w:t>
            </w:r>
          </w:p>
          <w:p w14:paraId="040EB6B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1.教師提問：在家練習煮飯時，是誰在旁邊陪你的呢？</w:t>
            </w:r>
          </w:p>
          <w:p w14:paraId="438473C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2.鼓勵兒童自由發表。</w:t>
            </w:r>
          </w:p>
          <w:p w14:paraId="4B5994D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3.教師提問：家人知道你會煮飯，有什麼感覺呢？</w:t>
            </w:r>
          </w:p>
          <w:p w14:paraId="46AF10B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4.鼓勵兒童發表。</w:t>
            </w:r>
          </w:p>
          <w:p w14:paraId="4521CAF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5.教師引導兒童分享自己練習煮飯的經驗。</w:t>
            </w:r>
          </w:p>
          <w:p w14:paraId="3C7481A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6.鼓勵兒童發表。</w:t>
            </w:r>
          </w:p>
          <w:p w14:paraId="5C9EE3A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活動六、為米飯努力</w:t>
            </w:r>
          </w:p>
          <w:p w14:paraId="5690141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1.教師提問：除了煮飯的人以外，還要經過誰的努力，我們才能吃到米飯呢？</w:t>
            </w:r>
          </w:p>
          <w:p w14:paraId="705EDC4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2.鼓勵兒童發表。</w:t>
            </w:r>
          </w:p>
          <w:p w14:paraId="0235F65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活動七、一起查資料</w:t>
            </w:r>
          </w:p>
          <w:p w14:paraId="6B388AB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1.教師說明除了兒童發表說出的為米飯努力的人以外，還有很多人也在為米飯做努力。</w:t>
            </w:r>
          </w:p>
          <w:p w14:paraId="732EC59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2.教師提問：怎麼做才能知道還有哪些人也在為米飯做努力呢？</w:t>
            </w:r>
          </w:p>
          <w:p w14:paraId="645FB98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3.鼓勵兒童發表。</w:t>
            </w:r>
          </w:p>
          <w:p w14:paraId="475D516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4.引導兒童進行資料查詢。</w:t>
            </w:r>
          </w:p>
          <w:p w14:paraId="6207A7D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活動八、資料分享</w:t>
            </w:r>
          </w:p>
          <w:p w14:paraId="5ABEC66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1.教師引導兒童和大家分享查到的資料。</w:t>
            </w:r>
          </w:p>
          <w:p w14:paraId="63CD914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2.鼓勵兒童發表。</w:t>
            </w:r>
          </w:p>
          <w:p w14:paraId="604BAF1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3.教師歸納總結。</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28975E0"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lastRenderedPageBreak/>
              <w:t>口頭討論</w:t>
            </w:r>
          </w:p>
          <w:p w14:paraId="7E7BEEC2"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自我評量</w:t>
            </w:r>
          </w:p>
          <w:p w14:paraId="73838741"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參與度評量</w:t>
            </w:r>
          </w:p>
          <w:p w14:paraId="17E8AF58"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訪問調查</w:t>
            </w:r>
          </w:p>
          <w:p w14:paraId="549B77A4"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實際演練</w:t>
            </w:r>
          </w:p>
          <w:p w14:paraId="6B49C30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實踐</w:t>
            </w:r>
          </w:p>
        </w:tc>
        <w:tc>
          <w:tcPr>
            <w:tcW w:w="3938" w:type="dxa"/>
            <w:tcBorders>
              <w:top w:val="single" w:sz="6" w:space="0" w:color="auto"/>
              <w:left w:val="single" w:sz="6" w:space="0" w:color="auto"/>
              <w:bottom w:val="single" w:sz="6" w:space="0" w:color="auto"/>
              <w:right w:val="double" w:sz="4" w:space="0" w:color="auto"/>
            </w:tcBorders>
            <w:vAlign w:val="center"/>
            <w:hideMark/>
          </w:tcPr>
          <w:p w14:paraId="07CB54A3"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【資訊教育】</w:t>
            </w:r>
          </w:p>
          <w:p w14:paraId="1E7A9F26"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【家庭教育】</w:t>
            </w:r>
          </w:p>
        </w:tc>
      </w:tr>
      <w:tr w:rsidR="00C33323" w14:paraId="52532F64"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446AECF0"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lastRenderedPageBreak/>
              <w:t>十六</w:t>
            </w:r>
          </w:p>
        </w:tc>
        <w:tc>
          <w:tcPr>
            <w:tcW w:w="1418" w:type="dxa"/>
            <w:tcBorders>
              <w:top w:val="single" w:sz="6" w:space="0" w:color="auto"/>
              <w:left w:val="single" w:sz="6" w:space="0" w:color="auto"/>
              <w:bottom w:val="single" w:sz="6" w:space="0" w:color="auto"/>
              <w:right w:val="single" w:sz="6" w:space="0" w:color="auto"/>
            </w:tcBorders>
            <w:vAlign w:val="center"/>
            <w:hideMark/>
          </w:tcPr>
          <w:p w14:paraId="55108C0D"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五、米食好好吃</w:t>
            </w:r>
          </w:p>
          <w:p w14:paraId="76D9B8E5"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2.食在感謝</w:t>
            </w:r>
          </w:p>
        </w:tc>
        <w:tc>
          <w:tcPr>
            <w:tcW w:w="1259" w:type="dxa"/>
            <w:tcBorders>
              <w:top w:val="single" w:sz="6" w:space="0" w:color="auto"/>
              <w:left w:val="single" w:sz="6" w:space="0" w:color="auto"/>
              <w:bottom w:val="single" w:sz="6" w:space="0" w:color="auto"/>
              <w:right w:val="single" w:sz="4" w:space="0" w:color="auto"/>
            </w:tcBorders>
            <w:vAlign w:val="center"/>
            <w:hideMark/>
          </w:tcPr>
          <w:p w14:paraId="199711CB"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5392621A"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A3規劃執行與創新應變</w:t>
            </w:r>
          </w:p>
          <w:p w14:paraId="31CA529E"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B1符號運用與溝通表達</w:t>
            </w:r>
          </w:p>
          <w:p w14:paraId="39D042B4"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B2科技資訊與媒體素養</w:t>
            </w:r>
          </w:p>
          <w:p w14:paraId="059BBBED"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B3藝術涵養與美感素養</w:t>
            </w:r>
          </w:p>
          <w:p w14:paraId="42851FFB"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C2人際關係與團隊合作</w:t>
            </w:r>
          </w:p>
        </w:tc>
        <w:tc>
          <w:tcPr>
            <w:tcW w:w="4968" w:type="dxa"/>
            <w:tcBorders>
              <w:top w:val="single" w:sz="6" w:space="0" w:color="auto"/>
              <w:left w:val="single" w:sz="6" w:space="0" w:color="auto"/>
              <w:bottom w:val="single" w:sz="6" w:space="0" w:color="auto"/>
              <w:right w:val="single" w:sz="6" w:space="0" w:color="auto"/>
            </w:tcBorders>
            <w:vAlign w:val="center"/>
            <w:hideMark/>
          </w:tcPr>
          <w:p w14:paraId="0828B27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活動一、習唱〈幸福的米食〉</w:t>
            </w:r>
          </w:p>
          <w:p w14:paraId="1C52F6E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1.教師播放〈幸福的米食〉，請兒童仔細聆聽。</w:t>
            </w:r>
          </w:p>
          <w:p w14:paraId="35D742A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2.教師帶領兒童齊唱。</w:t>
            </w:r>
          </w:p>
          <w:p w14:paraId="1E23E93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3.教師用接唱、分組唱、大小聲變化（依老師手勢）等方式讓兒童更熟悉歌曲。</w:t>
            </w:r>
          </w:p>
          <w:p w14:paraId="62B79F5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活動二、米食接力賽</w:t>
            </w:r>
          </w:p>
          <w:p w14:paraId="39682F0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1.教師說明：「我們在歌曲中認識了這麼多米食，現在要進行米食接力賽。」</w:t>
            </w:r>
          </w:p>
          <w:p w14:paraId="6CE0433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2.教師說明規則：</w:t>
            </w:r>
          </w:p>
          <w:p w14:paraId="728010A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引導兒童分組。</w:t>
            </w:r>
          </w:p>
          <w:p w14:paraId="360C28B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引導每一組兒童選擇一樣「喜歡的米食」做為隊名，各組不能有重複的，若有重複的可猜拳決定，輸的一方再另外選一個。</w:t>
            </w:r>
          </w:p>
          <w:p w14:paraId="0B81ED8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每一組都選好喜歡的米食後，各組輪流報出自己的隊名。</w:t>
            </w:r>
          </w:p>
          <w:p w14:paraId="1282757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每一組兒童都知道各組的隊名後，由其中一隊開始，進行蘿蔔蹲的遊戲。</w:t>
            </w:r>
          </w:p>
          <w:p w14:paraId="31E02D4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(5)</w:t>
            </w:r>
            <w:r>
              <w:rPr>
                <w:rFonts w:ascii="標楷體" w:eastAsia="標楷體" w:hAnsi="標楷體" w:cs="新細明體" w:hint="eastAsia"/>
                <w:bCs/>
                <w:snapToGrid w:val="0"/>
                <w:color w:val="000000"/>
                <w:sz w:val="26"/>
              </w:rPr>
              <w:t>遊戲中要依照課本上的節奏：湯圓蹲，湯圓蹲，下一個麻糬蹲。若麻糬被指名了，下一個就換麻糬隊：麻糬蹲，麻糬蹲，下一個肉粽蹲。</w:t>
            </w:r>
          </w:p>
          <w:p w14:paraId="003572E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(6)</w:t>
            </w:r>
            <w:r>
              <w:rPr>
                <w:rFonts w:ascii="標楷體" w:eastAsia="標楷體" w:hAnsi="標楷體" w:cs="新細明體" w:hint="eastAsia"/>
                <w:bCs/>
                <w:snapToGrid w:val="0"/>
                <w:color w:val="000000"/>
                <w:sz w:val="26"/>
              </w:rPr>
              <w:t>若有隊伍沒有依照節奏或者隊伍沒有整齊說出下一隊的隊名，則記一點，老師可自行決定小懲罰增加遊戲的刺激性。</w:t>
            </w:r>
          </w:p>
          <w:p w14:paraId="1D85E2A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活動三、感謝付出的人</w:t>
            </w:r>
          </w:p>
          <w:p w14:paraId="34551F9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1.教師引導兒童探索自己想進行感謝的對象。</w:t>
            </w:r>
          </w:p>
          <w:p w14:paraId="40AA0D4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2.鼓勵兒童自由發表。</w:t>
            </w:r>
          </w:p>
          <w:p w14:paraId="56CBDDF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3.教師提問：你想用什麼方式表達你的感謝呢？</w:t>
            </w:r>
          </w:p>
          <w:p w14:paraId="66102F8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4.鼓勵兒童發表。</w:t>
            </w:r>
          </w:p>
          <w:p w14:paraId="15FBB76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5.教師提問：小花說想要感謝種稻的農夫，小新說想要感謝載米送到超級市場的司機，如果想感謝的人我們碰不到，要怎</w:t>
            </w:r>
            <w:r>
              <w:rPr>
                <w:rFonts w:ascii="標楷體" w:eastAsia="標楷體" w:hAnsi="標楷體" w:cs="新細明體" w:hint="eastAsia"/>
                <w:bCs/>
                <w:snapToGrid w:val="0"/>
                <w:color w:val="000000"/>
                <w:sz w:val="26"/>
              </w:rPr>
              <w:lastRenderedPageBreak/>
              <w:t>麼表達你的感謝呢？</w:t>
            </w:r>
          </w:p>
          <w:p w14:paraId="74B83CE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6.鼓勵兒童發表。</w:t>
            </w:r>
          </w:p>
          <w:p w14:paraId="5B04D96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7.教師鼓勵兒童為感謝行動做準備並付諸行動。</w:t>
            </w:r>
          </w:p>
          <w:p w14:paraId="641652A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活動四、感恩心得分享</w:t>
            </w:r>
          </w:p>
          <w:p w14:paraId="476E075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1.教師提問：你在一連串的米食探索活動中，有什麼心得或感想呢？</w:t>
            </w:r>
          </w:p>
          <w:p w14:paraId="631C8EA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2.鼓勵兒童自由發表。</w:t>
            </w:r>
          </w:p>
          <w:p w14:paraId="5999E57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3.教師歸納總結：</w:t>
            </w:r>
          </w:p>
          <w:p w14:paraId="00054B5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為了讓大家吃到美味的米飯，很多人辛苦付出，我們應該感謝他們的努力。</w:t>
            </w:r>
          </w:p>
          <w:p w14:paraId="66292B0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專心吃飯，好好品嘗米飯的美味也可以是對為米飯付出的人的一種感謝方法，世界上有很多地方缺水或是缺食物，我們很幸福，所以更應該愛惜食物、專心吃飯，好好品嘗食物的美味。</w:t>
            </w:r>
          </w:p>
          <w:p w14:paraId="5464187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 .鼓勵兒童繼續感恩行動，把感謝傳達給其他為米飯努力的人。</w:t>
            </w:r>
          </w:p>
        </w:tc>
        <w:tc>
          <w:tcPr>
            <w:tcW w:w="2126" w:type="dxa"/>
            <w:tcBorders>
              <w:top w:val="single" w:sz="6" w:space="0" w:color="auto"/>
              <w:left w:val="single" w:sz="6" w:space="0" w:color="auto"/>
              <w:bottom w:val="single" w:sz="6" w:space="0" w:color="auto"/>
              <w:right w:val="single" w:sz="6" w:space="0" w:color="auto"/>
            </w:tcBorders>
            <w:vAlign w:val="center"/>
            <w:hideMark/>
          </w:tcPr>
          <w:p w14:paraId="1F0A5C2D"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lastRenderedPageBreak/>
              <w:t>念唱練習</w:t>
            </w:r>
          </w:p>
          <w:p w14:paraId="6B7EFBDE"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肢體律動</w:t>
            </w:r>
          </w:p>
          <w:p w14:paraId="01916578"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發表</w:t>
            </w:r>
          </w:p>
          <w:p w14:paraId="41EE5CC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實踐</w:t>
            </w:r>
          </w:p>
        </w:tc>
        <w:tc>
          <w:tcPr>
            <w:tcW w:w="3938" w:type="dxa"/>
            <w:tcBorders>
              <w:top w:val="single" w:sz="6" w:space="0" w:color="auto"/>
              <w:left w:val="single" w:sz="6" w:space="0" w:color="auto"/>
              <w:bottom w:val="single" w:sz="6" w:space="0" w:color="auto"/>
              <w:right w:val="double" w:sz="4" w:space="0" w:color="auto"/>
            </w:tcBorders>
            <w:vAlign w:val="center"/>
            <w:hideMark/>
          </w:tcPr>
          <w:p w14:paraId="7069E9E6"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【資訊教育】</w:t>
            </w:r>
          </w:p>
          <w:p w14:paraId="2A3F1D48"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【家庭教育】</w:t>
            </w:r>
          </w:p>
        </w:tc>
      </w:tr>
      <w:tr w:rsidR="00C33323" w14:paraId="7FD5232F"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5C4E002B"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t>十七</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7696097"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六、升上三年級</w:t>
            </w:r>
          </w:p>
          <w:p w14:paraId="60AB5B11"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1.成長的喜悅</w:t>
            </w:r>
          </w:p>
        </w:tc>
        <w:tc>
          <w:tcPr>
            <w:tcW w:w="1259" w:type="dxa"/>
            <w:tcBorders>
              <w:top w:val="single" w:sz="6" w:space="0" w:color="auto"/>
              <w:left w:val="single" w:sz="6" w:space="0" w:color="auto"/>
              <w:bottom w:val="single" w:sz="6" w:space="0" w:color="auto"/>
              <w:right w:val="single" w:sz="4" w:space="0" w:color="auto"/>
            </w:tcBorders>
            <w:vAlign w:val="center"/>
            <w:hideMark/>
          </w:tcPr>
          <w:p w14:paraId="28D18FB1"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A1身心素質與自我精進</w:t>
            </w:r>
          </w:p>
          <w:p w14:paraId="0A823E17"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4194A217"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A3規劃執行與創新應變</w:t>
            </w:r>
          </w:p>
          <w:p w14:paraId="7E1B2CDC"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B1符號運用與溝通表達</w:t>
            </w:r>
          </w:p>
          <w:p w14:paraId="7394F253"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C1道德實踐與公民意識</w:t>
            </w:r>
          </w:p>
          <w:p w14:paraId="3421447A"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C2人際關係與團隊合作</w:t>
            </w:r>
          </w:p>
        </w:tc>
        <w:tc>
          <w:tcPr>
            <w:tcW w:w="4968" w:type="dxa"/>
            <w:tcBorders>
              <w:top w:val="single" w:sz="6" w:space="0" w:color="auto"/>
              <w:left w:val="single" w:sz="6" w:space="0" w:color="auto"/>
              <w:bottom w:val="single" w:sz="6" w:space="0" w:color="auto"/>
              <w:right w:val="single" w:sz="6" w:space="0" w:color="auto"/>
            </w:tcBorders>
            <w:vAlign w:val="center"/>
            <w:hideMark/>
          </w:tcPr>
          <w:p w14:paraId="7B4CCC9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活動一、成長的印記</w:t>
            </w:r>
          </w:p>
          <w:p w14:paraId="4C50C51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1.教師提問：除了身高體重的紀錄，還有哪些地方也可以看出我們長大了呢？</w:t>
            </w:r>
          </w:p>
          <w:p w14:paraId="51A7063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2.教師引導兒童回答：「衣服變小、褲子或裙子變短、鞋子變小、牙齒掉了，都可以是長高長胖的證明。」</w:t>
            </w:r>
          </w:p>
          <w:p w14:paraId="0FA6183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3.教師引導兒童攜帶小時候的東西與同學分享，例如：幼兒園畢業紀念冊、乳牙盒、相片本等。大家一起觀察同學們外型的改變。</w:t>
            </w:r>
          </w:p>
          <w:p w14:paraId="71FAC9B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4.全班一起分享自己的兒時物品，討論為什麼小時候需要這些東西、幼兒時期和現在有哪些不一樣。</w:t>
            </w:r>
          </w:p>
          <w:p w14:paraId="3D19815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5.教師引導兒童進行「猜猜我是誰」的活動：</w:t>
            </w:r>
          </w:p>
          <w:p w14:paraId="1683DD3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隨機呈現班上同學小時後的照片，讓同學猜猜看照片上是哪位同學。</w:t>
            </w:r>
          </w:p>
          <w:p w14:paraId="5BCA756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看看同學們是否能快速的認出彼此，是</w:t>
            </w:r>
            <w:r>
              <w:rPr>
                <w:rFonts w:ascii="標楷體" w:eastAsia="標楷體" w:hAnsi="標楷體" w:cs="新細明體" w:hint="eastAsia"/>
                <w:bCs/>
                <w:snapToGrid w:val="0"/>
                <w:color w:val="000000"/>
                <w:sz w:val="26"/>
              </w:rPr>
              <w:lastRenderedPageBreak/>
              <w:t>否有人無法從照片認出同學來，並探討是否因為照片的年紀太小，所以外型改變太多，以至於認不出來。</w:t>
            </w:r>
          </w:p>
          <w:p w14:paraId="0107A66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教師引導兒童討論：照片與現在的年紀差距越大的，外型的差距是否就越大呢？這就是每個人成長的印記。</w:t>
            </w:r>
          </w:p>
          <w:p w14:paraId="1D875BB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6.教師說明：每個孩子都有自己的身長速度，有的人在外型上的成長速度快，有的人速度比較慢，不管是高矮胖瘦，都必須給予尊重。</w:t>
            </w:r>
          </w:p>
          <w:p w14:paraId="6CD5577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活動二、越來越棒的我</w:t>
            </w:r>
          </w:p>
          <w:p w14:paraId="4F893E1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1.教師引導兒童思考：除了外型上的變化，有沒有什麼變化是內在的、能力上的改變呢？</w:t>
            </w:r>
          </w:p>
          <w:p w14:paraId="5F20EAE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2.教師先引導兒童思考，學校裡的課程讓你學到什麼？下課時間你都做些什麼？</w:t>
            </w:r>
          </w:p>
          <w:p w14:paraId="0CDF756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3.教師引導兒童回答：</w:t>
            </w:r>
          </w:p>
          <w:p w14:paraId="73A6FA8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國語課認識了很多國字。</w:t>
            </w:r>
          </w:p>
          <w:p w14:paraId="67E6FE2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數學課學了加法、減法、乘法、看時間月曆、認識圖形等。</w:t>
            </w:r>
          </w:p>
          <w:p w14:paraId="23B07BEE"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(3)其他。</w:t>
            </w:r>
          </w:p>
          <w:p w14:paraId="448F0C9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4.教師引導兒童發表，學校和課後的學習，只要用心都能都讓自己的能力不斷增加，讓兒童和同學分享自己越來越進步的地方。</w:t>
            </w:r>
          </w:p>
          <w:p w14:paraId="3EE1C58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活動三、學習活動大回顧</w:t>
            </w:r>
          </w:p>
          <w:p w14:paraId="7662D3D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1.教師引導兒童回顧兩年在學校的學習活動，可以是正規課程、課本延伸活動、學校活動、晨間活動、社團活動等。讓學童回顧自己兩年內學習的內容。</w:t>
            </w:r>
          </w:p>
          <w:p w14:paraId="48666B4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正規課程：各領域內容的學習。</w:t>
            </w:r>
          </w:p>
          <w:p w14:paraId="1C2E39D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課本延伸活動：圖書館活動、語文競賽、查字典比賽等。</w:t>
            </w:r>
          </w:p>
          <w:p w14:paraId="346EC08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學校活動：校慶、運動會、園遊會、歌唱比賽、兒童節慶祝活動等。</w:t>
            </w:r>
          </w:p>
          <w:p w14:paraId="17DCF4C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晨間活動：共讀活動、讀經活動、志工</w:t>
            </w:r>
            <w:r>
              <w:rPr>
                <w:rFonts w:ascii="標楷體" w:eastAsia="標楷體" w:hAnsi="標楷體" w:cs="新細明體" w:hint="eastAsia"/>
                <w:bCs/>
                <w:snapToGrid w:val="0"/>
                <w:color w:val="000000"/>
                <w:sz w:val="26"/>
              </w:rPr>
              <w:lastRenderedPageBreak/>
              <w:t>媽媽說故事、各項講座等。</w:t>
            </w:r>
          </w:p>
          <w:p w14:paraId="12A83CA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(5)</w:t>
            </w:r>
            <w:r>
              <w:rPr>
                <w:rFonts w:ascii="標楷體" w:eastAsia="標楷體" w:hAnsi="標楷體" w:cs="新細明體" w:hint="eastAsia"/>
                <w:bCs/>
                <w:snapToGrid w:val="0"/>
                <w:color w:val="000000"/>
                <w:sz w:val="26"/>
              </w:rPr>
              <w:t>社團活動：課後或中午的球隊練習、社團活動等。</w:t>
            </w:r>
          </w:p>
          <w:p w14:paraId="5B2CC1B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2.教師引導兒童發表，學校和課後的學習，只要用心都能都讓自己的能力不斷增加，讓兒童和同學分享自己越來越進步的地方。</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F116A64"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lastRenderedPageBreak/>
              <w:t>口頭討論</w:t>
            </w:r>
          </w:p>
          <w:p w14:paraId="3A2B6C66"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自我評量</w:t>
            </w:r>
          </w:p>
          <w:p w14:paraId="2EEA5860"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發表</w:t>
            </w:r>
          </w:p>
        </w:tc>
        <w:tc>
          <w:tcPr>
            <w:tcW w:w="3938" w:type="dxa"/>
            <w:tcBorders>
              <w:top w:val="single" w:sz="6" w:space="0" w:color="auto"/>
              <w:left w:val="single" w:sz="6" w:space="0" w:color="auto"/>
              <w:bottom w:val="single" w:sz="6" w:space="0" w:color="auto"/>
              <w:right w:val="double" w:sz="4" w:space="0" w:color="auto"/>
            </w:tcBorders>
            <w:vAlign w:val="center"/>
            <w:hideMark/>
          </w:tcPr>
          <w:p w14:paraId="6F4D341D"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【生涯規劃教育】</w:t>
            </w:r>
          </w:p>
        </w:tc>
      </w:tr>
      <w:tr w:rsidR="00C33323" w14:paraId="28952C15"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2EB3BC95"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lastRenderedPageBreak/>
              <w:t>十八</w:t>
            </w:r>
          </w:p>
        </w:tc>
        <w:tc>
          <w:tcPr>
            <w:tcW w:w="1418" w:type="dxa"/>
            <w:tcBorders>
              <w:top w:val="single" w:sz="6" w:space="0" w:color="auto"/>
              <w:left w:val="single" w:sz="6" w:space="0" w:color="auto"/>
              <w:bottom w:val="single" w:sz="6" w:space="0" w:color="auto"/>
              <w:right w:val="single" w:sz="6" w:space="0" w:color="auto"/>
            </w:tcBorders>
            <w:vAlign w:val="center"/>
            <w:hideMark/>
          </w:tcPr>
          <w:p w14:paraId="4056795E"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六、升上三年級</w:t>
            </w:r>
          </w:p>
          <w:p w14:paraId="507AF1CD"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1.成長的喜悅</w:t>
            </w:r>
          </w:p>
        </w:tc>
        <w:tc>
          <w:tcPr>
            <w:tcW w:w="1259" w:type="dxa"/>
            <w:tcBorders>
              <w:top w:val="single" w:sz="6" w:space="0" w:color="auto"/>
              <w:left w:val="single" w:sz="6" w:space="0" w:color="auto"/>
              <w:bottom w:val="single" w:sz="6" w:space="0" w:color="auto"/>
              <w:right w:val="single" w:sz="4" w:space="0" w:color="auto"/>
            </w:tcBorders>
            <w:vAlign w:val="center"/>
            <w:hideMark/>
          </w:tcPr>
          <w:p w14:paraId="179B1978"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A1身心素質與自我精進</w:t>
            </w:r>
          </w:p>
          <w:p w14:paraId="342CDBD3"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37F9EF37"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A3規劃執行與創新應變</w:t>
            </w:r>
          </w:p>
          <w:p w14:paraId="0A5AE85A"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B1符號運用與溝通表達</w:t>
            </w:r>
          </w:p>
          <w:p w14:paraId="5C90703A"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C1道德實踐與公民意識</w:t>
            </w:r>
          </w:p>
          <w:p w14:paraId="2C2E4F5E"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C2人際關係與團隊合作</w:t>
            </w:r>
          </w:p>
        </w:tc>
        <w:tc>
          <w:tcPr>
            <w:tcW w:w="4968" w:type="dxa"/>
            <w:tcBorders>
              <w:top w:val="single" w:sz="6" w:space="0" w:color="auto"/>
              <w:left w:val="single" w:sz="6" w:space="0" w:color="auto"/>
              <w:bottom w:val="single" w:sz="6" w:space="0" w:color="auto"/>
              <w:right w:val="single" w:sz="6" w:space="0" w:color="auto"/>
            </w:tcBorders>
            <w:vAlign w:val="center"/>
            <w:hideMark/>
          </w:tcPr>
          <w:p w14:paraId="07A78B0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活動一、朋友點點名</w:t>
            </w:r>
          </w:p>
          <w:p w14:paraId="418CBEF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1.教師引導兒童發表：</w:t>
            </w:r>
          </w:p>
          <w:p w14:paraId="4F86F18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班上你可以叫出幾位同學的名字呢？</w:t>
            </w:r>
          </w:p>
          <w:p w14:paraId="06EBD1A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有哪些同學你跟他同一個安親班？</w:t>
            </w:r>
          </w:p>
          <w:p w14:paraId="1FD6F42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有哪些同學你跟他坐隔壁過？</w:t>
            </w:r>
          </w:p>
          <w:p w14:paraId="1462032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有哪些同學你跟他同一組過？</w:t>
            </w:r>
          </w:p>
          <w:p w14:paraId="0F205188"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(5)</w:t>
            </w:r>
            <w:r>
              <w:rPr>
                <w:rFonts w:ascii="標楷體" w:eastAsia="標楷體" w:hAnsi="標楷體" w:cs="新細明體" w:hint="eastAsia"/>
                <w:bCs/>
                <w:snapToGrid w:val="0"/>
                <w:color w:val="000000"/>
                <w:sz w:val="26"/>
              </w:rPr>
              <w:t>有哪些同學你特別喜歡他？</w:t>
            </w:r>
          </w:p>
          <w:p w14:paraId="65E477C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2.教師透過問題引導兒童說出班上的朋友有哪些人，對於說不出來、認為自己沒有朋友的兒童可以多加引導。</w:t>
            </w:r>
          </w:p>
          <w:p w14:paraId="08D37E3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3.教師發下空白小紙，讓兒童寫出三位最好的朋友姓名。</w:t>
            </w:r>
          </w:p>
          <w:p w14:paraId="349E8A1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4.教師可以透過兒童的填寫了解班上同學的交友狀況，對於沒有被書寫到的兒童，可以特別在接下來的活動做準備，避免優點轟炸時間被同學忽略。</w:t>
            </w:r>
          </w:p>
          <w:p w14:paraId="412409A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活動二、優點大轟炸</w:t>
            </w:r>
          </w:p>
          <w:p w14:paraId="1E92B36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1.教師引導學生進行「優點大轟炸」。教師將兒童分組，每一位同學要輪流被其他人優點轟炸，說出同學的優點，越多越好。</w:t>
            </w:r>
          </w:p>
          <w:p w14:paraId="7CF8E2D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2.可以參考附件的優點小卡，想一想這些不同的優點有哪些可以形容自己同組的朋友。</w:t>
            </w:r>
          </w:p>
          <w:p w14:paraId="7324027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3.將附件小卡寫上朋友的名字與優點，將卡片送到朋友的手中，並且對朋友說出他的優點。</w:t>
            </w:r>
          </w:p>
          <w:p w14:paraId="477F627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活動三、別人眼中的我</w:t>
            </w:r>
          </w:p>
          <w:p w14:paraId="7CF1B4A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1.兒童整理自己收到的優點小卡，看看他</w:t>
            </w:r>
            <w:r>
              <w:rPr>
                <w:rFonts w:ascii="標楷體" w:eastAsia="標楷體" w:hAnsi="標楷體" w:cs="新細明體" w:hint="eastAsia"/>
                <w:bCs/>
                <w:snapToGrid w:val="0"/>
                <w:color w:val="000000"/>
                <w:sz w:val="26"/>
              </w:rPr>
              <w:lastRenderedPageBreak/>
              <w:t>人眼中的自己有哪些優點。</w:t>
            </w:r>
          </w:p>
          <w:p w14:paraId="5FACCF7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2.兒童算一算，收到的優點卡裡面，哪一項優點得到最多張卡片？</w:t>
            </w:r>
          </w:p>
          <w:p w14:paraId="03A1312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3.教師引導兒童思考：</w:t>
            </w:r>
          </w:p>
          <w:p w14:paraId="59E75BD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拿給同學優點卡，心裡有什麼感覺？</w:t>
            </w:r>
          </w:p>
          <w:p w14:paraId="1BBC1E0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收到同學給的優點卡，心裡有什麼感覺？</w:t>
            </w:r>
          </w:p>
          <w:p w14:paraId="1AD9C0B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你知道自己有這些優點嗎？</w:t>
            </w:r>
          </w:p>
          <w:p w14:paraId="2EC3578B"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有哪些優點是連自己都沒有發現的？</w:t>
            </w:r>
          </w:p>
          <w:p w14:paraId="17023D4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4.教師統計班上各種不同優點卡中，得到最多卡片的是哪些人？引導兒童思考，為什麼這些同學會得到這些優點卡呢？他們平常做了哪些事？</w:t>
            </w:r>
          </w:p>
          <w:p w14:paraId="4BF56EB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5.教師鼓勵兒童肯定自己的優點，並設定目標，往自己所沒有的優點努力。</w:t>
            </w:r>
          </w:p>
          <w:p w14:paraId="21A6070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活動四、不為人知的優點</w:t>
            </w:r>
          </w:p>
          <w:p w14:paraId="796769A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1.教師提問：除了同學送給自己的優點卡，還有哪些優點是同學沒有發現的？</w:t>
            </w:r>
          </w:p>
          <w:p w14:paraId="0F4C558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2.教師引導兒童思考以下問題，協助兒童找到自己的優點。</w:t>
            </w:r>
          </w:p>
          <w:p w14:paraId="7E78EDD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平常在家裡會做哪些事情？</w:t>
            </w:r>
          </w:p>
          <w:p w14:paraId="0048F88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這些事情如果沒有做，可能會有什麼後果？</w:t>
            </w:r>
          </w:p>
          <w:p w14:paraId="0A72CEC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是否能把自己份內該做的事情做好，不需要父母擔心？</w:t>
            </w:r>
          </w:p>
          <w:p w14:paraId="71734E3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哪些事情不是自己份內的事，可是願意幫忙家人一起分擔？</w:t>
            </w:r>
          </w:p>
          <w:p w14:paraId="6F8C2C0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3.教師引導兒童上臺發表自己不為人知的優點。</w:t>
            </w:r>
          </w:p>
          <w:p w14:paraId="6F81B89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4.透過同學間的分享，了解更多同學的優點，以達到見賢思齊的功效。</w:t>
            </w:r>
          </w:p>
          <w:p w14:paraId="5E92A38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活動五、最難忘的學習活動</w:t>
            </w:r>
          </w:p>
          <w:p w14:paraId="3A97B6C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1.教師隨機挑選兒童分享各項活動令他們印象最深的部分。</w:t>
            </w:r>
          </w:p>
          <w:p w14:paraId="694BB02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2.兒童挑選出自己最喜歡的三樣學習活動和同組的同學分享，並說明喜歡的原因。</w:t>
            </w:r>
          </w:p>
          <w:p w14:paraId="17B0D8E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lastRenderedPageBreak/>
              <w:t>3.全班一起進行「最愛活動對對碰」遊戲：教師可以挑選幾項兒童分享過的學習活動，當作對對碰的題目。當教師念到的學習活動，是兒童喜歡的，兒童就要從座椅上跳起來，喊「碰!」並輪流說出喜歡的原因。透過「最愛活動對對碰」的遊戲，可以知道最受全班歡迎的活動有哪些。</w:t>
            </w:r>
          </w:p>
        </w:tc>
        <w:tc>
          <w:tcPr>
            <w:tcW w:w="2126" w:type="dxa"/>
            <w:tcBorders>
              <w:top w:val="single" w:sz="6" w:space="0" w:color="auto"/>
              <w:left w:val="single" w:sz="6" w:space="0" w:color="auto"/>
              <w:bottom w:val="single" w:sz="6" w:space="0" w:color="auto"/>
              <w:right w:val="single" w:sz="6" w:space="0" w:color="auto"/>
            </w:tcBorders>
            <w:vAlign w:val="center"/>
            <w:hideMark/>
          </w:tcPr>
          <w:p w14:paraId="767DD382"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lastRenderedPageBreak/>
              <w:t>小組互動表現</w:t>
            </w:r>
          </w:p>
          <w:p w14:paraId="542807E7"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同儕互評</w:t>
            </w:r>
          </w:p>
          <w:p w14:paraId="1EC4157E"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自我評量</w:t>
            </w:r>
          </w:p>
          <w:p w14:paraId="63793DD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參與度評量</w:t>
            </w:r>
          </w:p>
        </w:tc>
        <w:tc>
          <w:tcPr>
            <w:tcW w:w="3938" w:type="dxa"/>
            <w:tcBorders>
              <w:top w:val="single" w:sz="6" w:space="0" w:color="auto"/>
              <w:left w:val="single" w:sz="6" w:space="0" w:color="auto"/>
              <w:bottom w:val="single" w:sz="6" w:space="0" w:color="auto"/>
              <w:right w:val="double" w:sz="4" w:space="0" w:color="auto"/>
            </w:tcBorders>
            <w:vAlign w:val="center"/>
            <w:hideMark/>
          </w:tcPr>
          <w:p w14:paraId="3D4559DC"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【生涯規劃教育】</w:t>
            </w:r>
          </w:p>
        </w:tc>
      </w:tr>
      <w:tr w:rsidR="00C33323" w14:paraId="7AD2076B" w14:textId="77777777"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14:paraId="7DC8EF53"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lastRenderedPageBreak/>
              <w:t>十九</w:t>
            </w:r>
          </w:p>
        </w:tc>
        <w:tc>
          <w:tcPr>
            <w:tcW w:w="1418" w:type="dxa"/>
            <w:tcBorders>
              <w:top w:val="single" w:sz="6" w:space="0" w:color="auto"/>
              <w:left w:val="single" w:sz="6" w:space="0" w:color="auto"/>
              <w:bottom w:val="single" w:sz="6" w:space="0" w:color="auto"/>
              <w:right w:val="single" w:sz="6" w:space="0" w:color="auto"/>
            </w:tcBorders>
            <w:vAlign w:val="center"/>
            <w:hideMark/>
          </w:tcPr>
          <w:p w14:paraId="20925138"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六、升上三年級</w:t>
            </w:r>
          </w:p>
          <w:p w14:paraId="284293CF"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2.迎接三年級</w:t>
            </w:r>
          </w:p>
        </w:tc>
        <w:tc>
          <w:tcPr>
            <w:tcW w:w="1259" w:type="dxa"/>
            <w:tcBorders>
              <w:top w:val="single" w:sz="6" w:space="0" w:color="auto"/>
              <w:left w:val="single" w:sz="6" w:space="0" w:color="auto"/>
              <w:bottom w:val="single" w:sz="6" w:space="0" w:color="auto"/>
              <w:right w:val="single" w:sz="4" w:space="0" w:color="auto"/>
            </w:tcBorders>
            <w:vAlign w:val="center"/>
            <w:hideMark/>
          </w:tcPr>
          <w:p w14:paraId="1D2D2419"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A1身心素質與自我精進</w:t>
            </w:r>
          </w:p>
          <w:p w14:paraId="67CE99E3"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7BF28C40"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A3規劃執行與創新應變</w:t>
            </w:r>
          </w:p>
          <w:p w14:paraId="22FB7DF2"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B1符號運用與溝通表達</w:t>
            </w:r>
          </w:p>
          <w:p w14:paraId="251B68C9"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C1道德實踐與公民意識</w:t>
            </w:r>
          </w:p>
          <w:p w14:paraId="278F9F84"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C2人際關係與團隊合作</w:t>
            </w:r>
          </w:p>
        </w:tc>
        <w:tc>
          <w:tcPr>
            <w:tcW w:w="4968" w:type="dxa"/>
            <w:tcBorders>
              <w:top w:val="single" w:sz="6" w:space="0" w:color="auto"/>
              <w:left w:val="single" w:sz="6" w:space="0" w:color="auto"/>
              <w:bottom w:val="single" w:sz="6" w:space="0" w:color="auto"/>
              <w:right w:val="single" w:sz="6" w:space="0" w:color="auto"/>
            </w:tcBorders>
            <w:vAlign w:val="center"/>
            <w:hideMark/>
          </w:tcPr>
          <w:p w14:paraId="4BE7632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活動一、課表找不同</w:t>
            </w:r>
          </w:p>
          <w:p w14:paraId="06D3544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1.教師展示一份三年級的課表，讓學童觀察。</w:t>
            </w:r>
          </w:p>
          <w:p w14:paraId="745475A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2.教師提問：</w:t>
            </w:r>
          </w:p>
          <w:p w14:paraId="6732E71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三年級總共上了幾堂課？</w:t>
            </w:r>
          </w:p>
          <w:p w14:paraId="26D8C37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三年級比二年級多了幾堂課？</w:t>
            </w:r>
          </w:p>
          <w:p w14:paraId="64CF58B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三年級有哪些二年級沒有上過的科目呢？</w:t>
            </w:r>
          </w:p>
          <w:p w14:paraId="018C207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三年級比二年級少了那些科目？</w:t>
            </w:r>
          </w:p>
          <w:p w14:paraId="77C5DB2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3.教師引導兒童說出對課表的發現三年級比二年級多了兩個整天課，也就是多了六堂課。三年級沒有生活課，但是有自然、社會、藝文。</w:t>
            </w:r>
          </w:p>
          <w:p w14:paraId="7C755F4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活動二、令人好奇的三年級</w:t>
            </w:r>
          </w:p>
          <w:p w14:paraId="3DD512C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1.教師引導兒童分組討論，和小組兒童分享是否對三年級生活是否有好奇的事。</w:t>
            </w:r>
          </w:p>
          <w:p w14:paraId="323DB94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2.將好奇的事項列在紙上。</w:t>
            </w:r>
          </w:p>
          <w:p w14:paraId="04FA9F7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3.小組上臺分享對三年級有哪些好奇的事情。</w:t>
            </w:r>
          </w:p>
          <w:p w14:paraId="1DC509B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4.全班共同總結大家對三年級生活中不知道或好奇想知道的事情。</w:t>
            </w:r>
          </w:p>
          <w:p w14:paraId="2B12E87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活動三、如何找答案</w:t>
            </w:r>
          </w:p>
          <w:p w14:paraId="0F6C99B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1.教師引導兒童回想，自己對三年級生活有哪些好奇、想知道的事？</w:t>
            </w:r>
          </w:p>
          <w:p w14:paraId="5451A05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2.教師提問：</w:t>
            </w:r>
          </w:p>
          <w:p w14:paraId="5A81703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有人知道這些問題的答案嗎？</w:t>
            </w:r>
          </w:p>
          <w:p w14:paraId="32BBC24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哪些人可能會知道答案？</w:t>
            </w:r>
          </w:p>
          <w:p w14:paraId="681A049F"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念過中年級都會知道答案嗎？</w:t>
            </w:r>
          </w:p>
          <w:p w14:paraId="4930433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怎麼從這些人身上獲得問題的答案呢？</w:t>
            </w:r>
          </w:p>
          <w:p w14:paraId="5B90888C"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lastRenderedPageBreak/>
              <w:t>(5)</w:t>
            </w:r>
            <w:r>
              <w:rPr>
                <w:rFonts w:ascii="標楷體" w:eastAsia="標楷體" w:hAnsi="標楷體" w:cs="新細明體" w:hint="eastAsia"/>
                <w:bCs/>
                <w:snapToGrid w:val="0"/>
                <w:color w:val="000000"/>
                <w:sz w:val="26"/>
              </w:rPr>
              <w:t>你是否有認識這些知道答案的人？</w:t>
            </w:r>
          </w:p>
          <w:p w14:paraId="52D359B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3.教師引導兒童說出自己可以找到答案的管道。</w:t>
            </w:r>
          </w:p>
          <w:p w14:paraId="1124DEA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活動四、訪問的準備</w:t>
            </w:r>
          </w:p>
          <w:p w14:paraId="4E7E701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1.教師提問，兒童針對個人狀況進行討論。</w:t>
            </w:r>
          </w:p>
          <w:p w14:paraId="639F819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你可以訪問的人是誰？</w:t>
            </w:r>
          </w:p>
          <w:p w14:paraId="793A75A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平常見到他的時間是什麼時候？</w:t>
            </w:r>
          </w:p>
          <w:p w14:paraId="52BFBF8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(3)</w:t>
            </w:r>
            <w:r>
              <w:rPr>
                <w:rFonts w:ascii="標楷體" w:eastAsia="標楷體" w:hAnsi="標楷體" w:cs="新細明體" w:hint="eastAsia"/>
                <w:bCs/>
                <w:snapToGrid w:val="0"/>
                <w:color w:val="000000"/>
                <w:sz w:val="26"/>
              </w:rPr>
              <w:t>如果沒有固定見面的時間，是否有其他可以見到的時間或機會？</w:t>
            </w:r>
          </w:p>
          <w:p w14:paraId="2122E19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(4)</w:t>
            </w:r>
            <w:r>
              <w:rPr>
                <w:rFonts w:ascii="標楷體" w:eastAsia="標楷體" w:hAnsi="標楷體" w:cs="新細明體" w:hint="eastAsia"/>
                <w:bCs/>
                <w:snapToGrid w:val="0"/>
                <w:color w:val="000000"/>
                <w:sz w:val="26"/>
              </w:rPr>
              <w:t>找到訪問時間後，訪問要準備哪些工具？</w:t>
            </w:r>
          </w:p>
          <w:p w14:paraId="5234AE33"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2.教師引導兒童整理出訪問兄姊該做的準備以及訪問的題目，設計個人的「訪問稿」。教師可以先引導兒童將有興趣、想了解的項目整理在白紙上。例如：</w:t>
            </w:r>
          </w:p>
          <w:p w14:paraId="4A0BC6A6"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是不是可以到科任教室上課？</w:t>
            </w:r>
          </w:p>
          <w:p w14:paraId="40D0AC44"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是不是可以參加學校的球隊？</w:t>
            </w:r>
          </w:p>
          <w:p w14:paraId="206D7E01"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3.請兒童針對想要了解的部分設計訪問的題目，例如：</w:t>
            </w:r>
          </w:p>
          <w:p w14:paraId="2387A2E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(1)</w:t>
            </w:r>
            <w:r>
              <w:rPr>
                <w:rFonts w:ascii="標楷體" w:eastAsia="標楷體" w:hAnsi="標楷體" w:cs="新細明體" w:hint="eastAsia"/>
                <w:bCs/>
                <w:snapToGrid w:val="0"/>
                <w:color w:val="000000"/>
                <w:sz w:val="26"/>
              </w:rPr>
              <w:t>自然課在上些什麼？</w:t>
            </w:r>
          </w:p>
          <w:p w14:paraId="2581A77A"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(2)</w:t>
            </w:r>
            <w:r>
              <w:rPr>
                <w:rFonts w:ascii="標楷體" w:eastAsia="標楷體" w:hAnsi="標楷體" w:cs="新細明體" w:hint="eastAsia"/>
                <w:bCs/>
                <w:snapToGrid w:val="0"/>
                <w:color w:val="000000"/>
                <w:sz w:val="26"/>
              </w:rPr>
              <w:t>社會課在上些什麼？</w:t>
            </w:r>
          </w:p>
          <w:p w14:paraId="7A02BD32"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活動五、小記者採訪去</w:t>
            </w:r>
          </w:p>
          <w:p w14:paraId="56212B1D"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1.教師指導兒童利用計畫中安排的時間，下課時間、回家或是到安親班找認識的哥哥姐姐進行訪問。</w:t>
            </w:r>
          </w:p>
          <w:p w14:paraId="517FCC6E"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2.教師引導兒童在實際訪問前，在班上進行訪問練習。先拿出習作的訪問計畫，跟著訪問計畫念出訪問內容：先簡單介紹自己，一題一題問完後，最後要記得禮貌跟訪問的哥哥姐姐道謝。</w:t>
            </w:r>
          </w:p>
          <w:p w14:paraId="2ED26A15"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活動六、分享我的大發現</w:t>
            </w:r>
          </w:p>
          <w:p w14:paraId="593C847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1.教師指導兒童上臺分享自己的訪問結果。</w:t>
            </w:r>
          </w:p>
          <w:p w14:paraId="01B2A519"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bCs/>
                <w:snapToGrid w:val="0"/>
                <w:color w:val="000000"/>
                <w:sz w:val="26"/>
              </w:rPr>
              <w:t>2.分享的方式可以將相似的題目集中分享，每個人分享自己所採訪的內容。利用</w:t>
            </w:r>
            <w:r>
              <w:rPr>
                <w:rFonts w:ascii="標楷體" w:eastAsia="標楷體" w:hAnsi="標楷體" w:cs="新細明體" w:hint="eastAsia"/>
                <w:bCs/>
                <w:snapToGrid w:val="0"/>
                <w:color w:val="000000"/>
                <w:sz w:val="26"/>
              </w:rPr>
              <w:lastRenderedPageBreak/>
              <w:t>同一道題目呈現不同的答案，讓大家了解不同人可能會有不同的觀點和看法。</w:t>
            </w:r>
          </w:p>
        </w:tc>
        <w:tc>
          <w:tcPr>
            <w:tcW w:w="2126" w:type="dxa"/>
            <w:tcBorders>
              <w:top w:val="single" w:sz="6" w:space="0" w:color="auto"/>
              <w:left w:val="single" w:sz="6" w:space="0" w:color="auto"/>
              <w:bottom w:val="single" w:sz="6" w:space="0" w:color="auto"/>
              <w:right w:val="single" w:sz="6" w:space="0" w:color="auto"/>
            </w:tcBorders>
            <w:vAlign w:val="center"/>
            <w:hideMark/>
          </w:tcPr>
          <w:p w14:paraId="3D7457B8"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lastRenderedPageBreak/>
              <w:t>口頭討論</w:t>
            </w:r>
          </w:p>
          <w:p w14:paraId="33560B0F"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小組互動表現</w:t>
            </w:r>
          </w:p>
          <w:p w14:paraId="06F3076F" w14:textId="77777777" w:rsidR="00C33323" w:rsidRDefault="00C33323">
            <w:pPr>
              <w:pStyle w:val="a3"/>
              <w:spacing w:line="260" w:lineRule="exact"/>
              <w:rPr>
                <w:rFonts w:eastAsiaTheme="minorEastAsia"/>
              </w:rPr>
            </w:pPr>
            <w:r>
              <w:rPr>
                <w:rFonts w:ascii="標楷體" w:eastAsia="標楷體" w:hAnsi="標楷體" w:cs="新細明體" w:hint="eastAsia"/>
                <w:color w:val="000000"/>
                <w:sz w:val="26"/>
              </w:rPr>
              <w:t>參與度評量</w:t>
            </w:r>
          </w:p>
          <w:p w14:paraId="3470DDA7" w14:textId="77777777" w:rsidR="00C33323" w:rsidRDefault="00C33323">
            <w:pPr>
              <w:pStyle w:val="a3"/>
              <w:spacing w:line="260" w:lineRule="exact"/>
              <w:rPr>
                <w:rFonts w:eastAsiaTheme="minorEastAsia"/>
                <w:bCs/>
                <w:snapToGrid w:val="0"/>
              </w:rPr>
            </w:pPr>
            <w:r>
              <w:rPr>
                <w:rFonts w:ascii="標楷體" w:eastAsia="標楷體" w:hAnsi="標楷體" w:cs="新細明體" w:hint="eastAsia"/>
                <w:color w:val="000000"/>
                <w:sz w:val="26"/>
              </w:rPr>
              <w:t>訪問調查</w:t>
            </w:r>
          </w:p>
        </w:tc>
        <w:tc>
          <w:tcPr>
            <w:tcW w:w="3938" w:type="dxa"/>
            <w:tcBorders>
              <w:top w:val="single" w:sz="6" w:space="0" w:color="auto"/>
              <w:left w:val="single" w:sz="6" w:space="0" w:color="auto"/>
              <w:bottom w:val="single" w:sz="6" w:space="0" w:color="auto"/>
              <w:right w:val="double" w:sz="4" w:space="0" w:color="auto"/>
            </w:tcBorders>
            <w:vAlign w:val="center"/>
            <w:hideMark/>
          </w:tcPr>
          <w:p w14:paraId="68F42F93"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【生涯規劃教育】</w:t>
            </w:r>
          </w:p>
        </w:tc>
      </w:tr>
      <w:tr w:rsidR="00C33323" w14:paraId="0559AE52" w14:textId="77777777" w:rsidTr="00C33323">
        <w:trPr>
          <w:gridAfter w:val="1"/>
          <w:wAfter w:w="7" w:type="dxa"/>
          <w:trHeight w:val="1827"/>
        </w:trPr>
        <w:tc>
          <w:tcPr>
            <w:tcW w:w="669" w:type="dxa"/>
            <w:tcBorders>
              <w:top w:val="single" w:sz="6" w:space="0" w:color="auto"/>
              <w:left w:val="double" w:sz="4" w:space="0" w:color="auto"/>
              <w:bottom w:val="double" w:sz="4" w:space="0" w:color="auto"/>
              <w:right w:val="single" w:sz="6" w:space="0" w:color="auto"/>
            </w:tcBorders>
            <w:vAlign w:val="center"/>
            <w:hideMark/>
          </w:tcPr>
          <w:p w14:paraId="66739F16" w14:textId="77777777" w:rsidR="00C33323" w:rsidRDefault="00C33323">
            <w:pPr>
              <w:jc w:val="center"/>
              <w:rPr>
                <w:rFonts w:ascii="標楷體" w:eastAsia="標楷體" w:hAnsi="標楷體"/>
                <w:sz w:val="26"/>
                <w:szCs w:val="26"/>
              </w:rPr>
            </w:pPr>
            <w:r>
              <w:rPr>
                <w:rFonts w:ascii="標楷體" w:eastAsia="標楷體" w:hAnsi="標楷體" w:hint="eastAsia"/>
                <w:sz w:val="26"/>
                <w:szCs w:val="26"/>
              </w:rPr>
              <w:lastRenderedPageBreak/>
              <w:t>二十</w:t>
            </w:r>
          </w:p>
        </w:tc>
        <w:tc>
          <w:tcPr>
            <w:tcW w:w="1418" w:type="dxa"/>
            <w:tcBorders>
              <w:top w:val="single" w:sz="6" w:space="0" w:color="auto"/>
              <w:left w:val="single" w:sz="6" w:space="0" w:color="auto"/>
              <w:bottom w:val="double" w:sz="4" w:space="0" w:color="auto"/>
              <w:right w:val="single" w:sz="6" w:space="0" w:color="auto"/>
            </w:tcBorders>
            <w:vAlign w:val="center"/>
            <w:hideMark/>
          </w:tcPr>
          <w:p w14:paraId="7CAAFBB6" w14:textId="77777777" w:rsidR="00C33323" w:rsidRDefault="00C33323" w:rsidP="00D217C5">
            <w:pPr>
              <w:pStyle w:val="a3"/>
              <w:spacing w:line="260" w:lineRule="exact"/>
              <w:jc w:val="center"/>
              <w:rPr>
                <w:rFonts w:eastAsiaTheme="minorEastAsia"/>
                <w:bCs/>
                <w:snapToGrid w:val="0"/>
              </w:rPr>
            </w:pPr>
            <w:r>
              <w:rPr>
                <w:rFonts w:ascii="標楷體" w:eastAsia="標楷體" w:hAnsi="標楷體" w:cs="新細明體" w:hint="eastAsia"/>
                <w:bCs/>
                <w:snapToGrid w:val="0"/>
                <w:color w:val="000000"/>
                <w:sz w:val="26"/>
              </w:rPr>
              <w:t>六、升上三年級</w:t>
            </w:r>
          </w:p>
          <w:p w14:paraId="46876476" w14:textId="77777777" w:rsidR="00C33323" w:rsidRDefault="00C33323" w:rsidP="00D217C5">
            <w:pPr>
              <w:spacing w:line="260" w:lineRule="exact"/>
              <w:ind w:leftChars="17" w:left="41"/>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2.迎接三年級</w:t>
            </w:r>
          </w:p>
        </w:tc>
        <w:tc>
          <w:tcPr>
            <w:tcW w:w="1259" w:type="dxa"/>
            <w:tcBorders>
              <w:top w:val="single" w:sz="6" w:space="0" w:color="auto"/>
              <w:left w:val="single" w:sz="6" w:space="0" w:color="auto"/>
              <w:bottom w:val="double" w:sz="4" w:space="0" w:color="auto"/>
              <w:right w:val="single" w:sz="4" w:space="0" w:color="auto"/>
            </w:tcBorders>
            <w:vAlign w:val="center"/>
            <w:hideMark/>
          </w:tcPr>
          <w:p w14:paraId="5325D9B5"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A1身心素質與自我精進</w:t>
            </w:r>
          </w:p>
          <w:p w14:paraId="6E1DE299"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A2系統思考與解決問題</w:t>
            </w:r>
          </w:p>
          <w:p w14:paraId="0B8AEC5D"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A3規劃執行與創新應變</w:t>
            </w:r>
          </w:p>
          <w:p w14:paraId="6B9A6B19"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B1符號運用與溝通表達</w:t>
            </w:r>
          </w:p>
          <w:p w14:paraId="1E0B8A95"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C1道德實踐與公民意識</w:t>
            </w:r>
          </w:p>
          <w:p w14:paraId="3BD02A34" w14:textId="77777777" w:rsidR="00C33323" w:rsidRDefault="00C33323">
            <w:pPr>
              <w:spacing w:line="260" w:lineRule="exact"/>
              <w:jc w:val="center"/>
              <w:rPr>
                <w:rFonts w:eastAsiaTheme="minorEastAsia"/>
                <w:sz w:val="20"/>
                <w:szCs w:val="20"/>
              </w:rPr>
            </w:pPr>
            <w:r>
              <w:rPr>
                <w:rFonts w:ascii="標楷體" w:eastAsia="標楷體" w:hAnsi="標楷體" w:cs="新細明體" w:hint="eastAsia"/>
                <w:color w:val="000000"/>
                <w:sz w:val="26"/>
                <w:szCs w:val="20"/>
              </w:rPr>
              <w:t>C2人際關係與團隊合作</w:t>
            </w:r>
          </w:p>
        </w:tc>
        <w:tc>
          <w:tcPr>
            <w:tcW w:w="4968" w:type="dxa"/>
            <w:tcBorders>
              <w:top w:val="single" w:sz="6" w:space="0" w:color="auto"/>
              <w:left w:val="single" w:sz="6" w:space="0" w:color="auto"/>
              <w:bottom w:val="double" w:sz="4" w:space="0" w:color="auto"/>
              <w:right w:val="single" w:sz="6" w:space="0" w:color="auto"/>
            </w:tcBorders>
            <w:vAlign w:val="center"/>
            <w:hideMark/>
          </w:tcPr>
          <w:p w14:paraId="3BEFEFF2"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活動一、心情溫度計</w:t>
            </w:r>
          </w:p>
          <w:p w14:paraId="7ED4F5B2"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1.延續前一節課對即將升上三年級的討論內容，全班共同整理出幾項共有的改變。</w:t>
            </w:r>
          </w:p>
          <w:p w14:paraId="4AE2A540"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2.兒童針對不同的改變發表自己的想法，並分享這些改變帶來的心情變化。</w:t>
            </w:r>
          </w:p>
          <w:p w14:paraId="73EA5E31"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3.鼓勵兒童說出自己的心情，提醒兒童對於他人的心情分享要尊重，若與自己的自己的想法不同，要試著理解，而不是否定或嘲笑。</w:t>
            </w:r>
          </w:p>
          <w:p w14:paraId="012C64C2"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活動二、心情轉個彎</w:t>
            </w:r>
          </w:p>
          <w:p w14:paraId="1F2209C5"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1.教師整理兒童的情緒，對於負向情緒，將多數人可能擔心的問題提出來討論。兒童的問題可能有：</w:t>
            </w:r>
          </w:p>
          <w:p w14:paraId="77DD933F"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(1)因為不知道未來的同學和老師是誰，覺得擔心。</w:t>
            </w:r>
          </w:p>
          <w:p w14:paraId="0A66C493"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(2)因為怕功課變多寫不完，覺得擔憂。</w:t>
            </w:r>
          </w:p>
          <w:p w14:paraId="238FEDD5"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(3)因為要分班，覺得難過或捨不得。</w:t>
            </w:r>
          </w:p>
          <w:p w14:paraId="63A3C138"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2.全班共同討論是否有解決負向情緒的辦法。例如：</w:t>
            </w:r>
          </w:p>
          <w:p w14:paraId="1C386E11"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(1)開學後如果和好朋友不同班，還是可以在下課時間一起玩。</w:t>
            </w:r>
          </w:p>
          <w:p w14:paraId="3BE34B28"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(2)分班前可以寫卡片給好朋友或老師，寫下感謝的話做紀念。</w:t>
            </w:r>
          </w:p>
          <w:p w14:paraId="19C7143A"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(3)其他。</w:t>
            </w:r>
          </w:p>
          <w:p w14:paraId="055FAE9F"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3.教師可以鼓勵兒童，三年級可以學習的內容更加充實豐富，分班也可以認識更多的朋友，和舊朋友還是可以保持聯繫，照著新老師的安排按部就班前進，通常這些擔心很快就會消失。</w:t>
            </w:r>
          </w:p>
          <w:p w14:paraId="42BAAA0E"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活動三、感謝大聲說</w:t>
            </w:r>
          </w:p>
          <w:p w14:paraId="0E1ABFF1"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1.教師引導兒童思考，這兩年來的學習中，受到哪些人的幫助？</w:t>
            </w:r>
          </w:p>
          <w:p w14:paraId="334246C2"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2.教師引導兒童討論：要用什麼方式來感謝他們呢？</w:t>
            </w:r>
          </w:p>
          <w:p w14:paraId="10A161E3"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3.可以用同樣的方式幫助同學，也讓他人感到溫暖。</w:t>
            </w:r>
          </w:p>
          <w:p w14:paraId="1A34FA0A"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活動四、三年級的我</w:t>
            </w:r>
          </w:p>
          <w:p w14:paraId="7D690A6D"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1.教師提問：二年級快結束了，這學期自己有哪些覺得可以更進步的地方呢？</w:t>
            </w:r>
          </w:p>
          <w:p w14:paraId="41C1EBA9"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2.兒童依據自身狀況回答。</w:t>
            </w:r>
          </w:p>
          <w:p w14:paraId="477A9A2C"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3.教師引導兒童討論：這些部分要如何能夠更進步呢？有沒有什麼好辦法？</w:t>
            </w:r>
          </w:p>
          <w:p w14:paraId="4579536A"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活動五、製做分班紀念冊</w:t>
            </w:r>
          </w:p>
          <w:p w14:paraId="5A81E3A5"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1.教師說明：「大家要升上三年級了，接著要分班，你有什麼話想對同學說，或是想要留下什麼當紀念？讓我們一起來製作『分班紀念冊』，寫上想說的話，一起迎接三年級的新生活。」</w:t>
            </w:r>
          </w:p>
          <w:p w14:paraId="44071E7D"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2.教師發下紙張，說明製作過程。</w:t>
            </w:r>
          </w:p>
          <w:p w14:paraId="60296A50"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3.兒童進行創作。</w:t>
            </w:r>
          </w:p>
          <w:p w14:paraId="2FE07527"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活動六、習唱〈我永遠祝福你〉</w:t>
            </w:r>
          </w:p>
          <w:p w14:paraId="50FB16D5"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1.教師播放〈我永遠祝福你〉，請兒童仔細聆聽。</w:t>
            </w:r>
          </w:p>
          <w:p w14:paraId="4BA7D606"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2.教師引導兒童了解歌詞意涵。</w:t>
            </w:r>
          </w:p>
          <w:p w14:paraId="00CA8C8F"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3.教師帶領兒童念一次歌詞。</w:t>
            </w:r>
          </w:p>
          <w:p w14:paraId="757EFE65"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4.教師帶領兒童齊唱。</w:t>
            </w:r>
          </w:p>
          <w:p w14:paraId="23F26E97"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活動七、我會改編歌詞</w:t>
            </w:r>
          </w:p>
          <w:p w14:paraId="26896CA6"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1.教師說明：「除了唱『朋友我永遠祝福你』，還可以把『朋友』改成同學的名字。」</w:t>
            </w:r>
          </w:p>
          <w:p w14:paraId="0119F553"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2.教師示範：「小花我永遠祝福你」。</w:t>
            </w:r>
          </w:p>
          <w:p w14:paraId="5BE51C89"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3.教師帶領兒童唱一遍。</w:t>
            </w:r>
          </w:p>
          <w:p w14:paraId="7F849420"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活動八、把祝福送出去</w:t>
            </w:r>
          </w:p>
          <w:p w14:paraId="1C338B8F"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1.教師提問：除了唱歌之外，還可以用什麼方式祝福朋友呢？</w:t>
            </w:r>
          </w:p>
          <w:p w14:paraId="007DB137"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2.教師引導兒童回答：「1握握手2送愛心給同學3和同學抱一下4和同學合照。」</w:t>
            </w:r>
          </w:p>
          <w:p w14:paraId="71042A4C" w14:textId="77777777" w:rsidR="00C33323" w:rsidRDefault="00C33323">
            <w:pPr>
              <w:autoSpaceDE w:val="0"/>
              <w:autoSpaceDN w:val="0"/>
              <w:spacing w:line="260" w:lineRule="exact"/>
              <w:rPr>
                <w:rFonts w:eastAsiaTheme="minorEastAsia"/>
                <w:sz w:val="20"/>
                <w:szCs w:val="20"/>
              </w:rPr>
            </w:pPr>
            <w:r>
              <w:rPr>
                <w:rFonts w:ascii="標楷體" w:eastAsia="標楷體" w:hAnsi="標楷體" w:cs="新細明體" w:hint="eastAsia"/>
                <w:color w:val="000000"/>
                <w:sz w:val="26"/>
                <w:szCs w:val="20"/>
              </w:rPr>
              <w:t>3.教師播放〈我永遠祝福你〉，請兒童找一位同學，將歌詞中「朋友」唱出對方的名字，並選擇一種方式表達祝福。</w:t>
            </w:r>
          </w:p>
        </w:tc>
        <w:tc>
          <w:tcPr>
            <w:tcW w:w="2126" w:type="dxa"/>
            <w:tcBorders>
              <w:top w:val="single" w:sz="6" w:space="0" w:color="auto"/>
              <w:left w:val="single" w:sz="6" w:space="0" w:color="auto"/>
              <w:bottom w:val="double" w:sz="4" w:space="0" w:color="auto"/>
              <w:right w:val="single" w:sz="6" w:space="0" w:color="auto"/>
            </w:tcBorders>
            <w:vAlign w:val="center"/>
            <w:hideMark/>
          </w:tcPr>
          <w:p w14:paraId="47D7A2F7"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作品評量</w:t>
            </w:r>
          </w:p>
          <w:p w14:paraId="3693BEC3"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口頭討論</w:t>
            </w:r>
          </w:p>
          <w:p w14:paraId="5D0A214B"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念唱練習</w:t>
            </w:r>
          </w:p>
          <w:p w14:paraId="68AC2E02"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肢體律動</w:t>
            </w:r>
          </w:p>
        </w:tc>
        <w:tc>
          <w:tcPr>
            <w:tcW w:w="3938" w:type="dxa"/>
            <w:tcBorders>
              <w:top w:val="single" w:sz="6" w:space="0" w:color="auto"/>
              <w:left w:val="single" w:sz="6" w:space="0" w:color="auto"/>
              <w:bottom w:val="double" w:sz="4" w:space="0" w:color="auto"/>
              <w:right w:val="double" w:sz="4" w:space="0" w:color="auto"/>
            </w:tcBorders>
            <w:vAlign w:val="center"/>
            <w:hideMark/>
          </w:tcPr>
          <w:p w14:paraId="306DF4EB" w14:textId="77777777" w:rsidR="00C33323" w:rsidRDefault="00C33323">
            <w:pPr>
              <w:spacing w:line="260" w:lineRule="exact"/>
              <w:rPr>
                <w:rFonts w:eastAsiaTheme="minorEastAsia"/>
                <w:sz w:val="20"/>
                <w:szCs w:val="20"/>
              </w:rPr>
            </w:pPr>
            <w:r>
              <w:rPr>
                <w:rFonts w:ascii="標楷體" w:eastAsia="標楷體" w:hAnsi="標楷體" w:cs="新細明體" w:hint="eastAsia"/>
                <w:color w:val="000000"/>
                <w:sz w:val="26"/>
                <w:szCs w:val="20"/>
              </w:rPr>
              <w:t>【生涯規劃教育】</w:t>
            </w:r>
          </w:p>
        </w:tc>
      </w:tr>
    </w:tbl>
    <w:p w14:paraId="5C813630" w14:textId="77777777" w:rsidR="00833EFD" w:rsidRDefault="00833EFD" w:rsidP="00833EFD">
      <w:pPr>
        <w:jc w:val="center"/>
        <w:rPr>
          <w:rFonts w:ascii="標楷體" w:eastAsia="標楷體" w:hAnsi="標楷體"/>
        </w:rPr>
      </w:pPr>
    </w:p>
    <w:p w14:paraId="6408A454" w14:textId="77777777" w:rsidR="00DC4BFB" w:rsidRPr="00833EFD" w:rsidRDefault="00DC4BFB" w:rsidP="005A5B68">
      <w:pPr>
        <w:jc w:val="center"/>
        <w:rPr>
          <w:rFonts w:ascii="標楷體" w:eastAsia="標楷體" w:hAnsi="標楷體"/>
        </w:rPr>
      </w:pPr>
    </w:p>
    <w:sectPr w:rsidR="00DC4BFB" w:rsidRPr="00833EFD" w:rsidSect="003A62D3">
      <w:headerReference w:type="default" r:id="rId10"/>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8A413" w14:textId="77777777" w:rsidR="00E61A61" w:rsidRDefault="00E61A61" w:rsidP="001E09F9">
      <w:r>
        <w:separator/>
      </w:r>
    </w:p>
  </w:endnote>
  <w:endnote w:type="continuationSeparator" w:id="0">
    <w:p w14:paraId="4D67AE89" w14:textId="77777777" w:rsidR="00E61A61" w:rsidRDefault="00E61A61"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微軟正黑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CA50E" w14:textId="77777777" w:rsidR="00E61A61" w:rsidRDefault="00E61A61" w:rsidP="001E09F9">
      <w:r>
        <w:separator/>
      </w:r>
    </w:p>
  </w:footnote>
  <w:footnote w:type="continuationSeparator" w:id="0">
    <w:p w14:paraId="021B2C04" w14:textId="77777777" w:rsidR="00E61A61" w:rsidRDefault="00E61A61"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1AA60" w14:textId="77777777" w:rsidR="002B1165" w:rsidRPr="002B1165" w:rsidRDefault="002B1165">
    <w:pPr>
      <w:pStyle w:val="a3"/>
      <w:rPr>
        <w:rFonts w:ascii="標楷體" w:eastAsia="標楷體" w:hAnsi="標楷體"/>
      </w:rPr>
    </w:pPr>
  </w:p>
  <w:p w14:paraId="29122215" w14:textId="77777777" w:rsidR="002B1165" w:rsidRDefault="002B11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16cid:durableId="2044086781">
    <w:abstractNumId w:val="2"/>
  </w:num>
  <w:num w:numId="2" w16cid:durableId="403651676">
    <w:abstractNumId w:val="4"/>
  </w:num>
  <w:num w:numId="3" w16cid:durableId="1285501168">
    <w:abstractNumId w:val="1"/>
  </w:num>
  <w:num w:numId="4" w16cid:durableId="2107529274">
    <w:abstractNumId w:val="3"/>
  </w:num>
  <w:num w:numId="5" w16cid:durableId="1513104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17C7"/>
    <w:rsid w:val="000003B7"/>
    <w:rsid w:val="000067B2"/>
    <w:rsid w:val="00012156"/>
    <w:rsid w:val="00025C88"/>
    <w:rsid w:val="00026499"/>
    <w:rsid w:val="00027520"/>
    <w:rsid w:val="00032143"/>
    <w:rsid w:val="00045C76"/>
    <w:rsid w:val="000956AA"/>
    <w:rsid w:val="000A5732"/>
    <w:rsid w:val="000B195F"/>
    <w:rsid w:val="000B6BA8"/>
    <w:rsid w:val="000C0295"/>
    <w:rsid w:val="000D413E"/>
    <w:rsid w:val="000D6595"/>
    <w:rsid w:val="000D6C32"/>
    <w:rsid w:val="000E5576"/>
    <w:rsid w:val="000E70B6"/>
    <w:rsid w:val="000F1175"/>
    <w:rsid w:val="000F5993"/>
    <w:rsid w:val="000F7BDE"/>
    <w:rsid w:val="00110D18"/>
    <w:rsid w:val="00112BD7"/>
    <w:rsid w:val="00116A31"/>
    <w:rsid w:val="001349A8"/>
    <w:rsid w:val="00137654"/>
    <w:rsid w:val="00140C9F"/>
    <w:rsid w:val="00144500"/>
    <w:rsid w:val="0014689E"/>
    <w:rsid w:val="00157CEA"/>
    <w:rsid w:val="00162F98"/>
    <w:rsid w:val="00180CC5"/>
    <w:rsid w:val="00182BE0"/>
    <w:rsid w:val="001977AB"/>
    <w:rsid w:val="001A2B61"/>
    <w:rsid w:val="001B6014"/>
    <w:rsid w:val="001C7F16"/>
    <w:rsid w:val="001E09F9"/>
    <w:rsid w:val="001E489B"/>
    <w:rsid w:val="001F78B1"/>
    <w:rsid w:val="0021292F"/>
    <w:rsid w:val="002133AB"/>
    <w:rsid w:val="00215F7A"/>
    <w:rsid w:val="002201F5"/>
    <w:rsid w:val="002459CA"/>
    <w:rsid w:val="0026307C"/>
    <w:rsid w:val="002656EA"/>
    <w:rsid w:val="00265989"/>
    <w:rsid w:val="00265BDF"/>
    <w:rsid w:val="00267FBB"/>
    <w:rsid w:val="002700A9"/>
    <w:rsid w:val="00273C1C"/>
    <w:rsid w:val="002753BF"/>
    <w:rsid w:val="002758FF"/>
    <w:rsid w:val="00281925"/>
    <w:rsid w:val="00283E94"/>
    <w:rsid w:val="00283FD7"/>
    <w:rsid w:val="00286217"/>
    <w:rsid w:val="00292039"/>
    <w:rsid w:val="002A4997"/>
    <w:rsid w:val="002B1165"/>
    <w:rsid w:val="002C282B"/>
    <w:rsid w:val="002D4CAB"/>
    <w:rsid w:val="002E0DB8"/>
    <w:rsid w:val="002E4FC6"/>
    <w:rsid w:val="00303B70"/>
    <w:rsid w:val="00306883"/>
    <w:rsid w:val="00313CC9"/>
    <w:rsid w:val="003225FB"/>
    <w:rsid w:val="0033711F"/>
    <w:rsid w:val="003418E8"/>
    <w:rsid w:val="0035113D"/>
    <w:rsid w:val="003528CC"/>
    <w:rsid w:val="00353873"/>
    <w:rsid w:val="003542DC"/>
    <w:rsid w:val="003563DE"/>
    <w:rsid w:val="00357575"/>
    <w:rsid w:val="003700DC"/>
    <w:rsid w:val="0038261A"/>
    <w:rsid w:val="00387EA3"/>
    <w:rsid w:val="003956BA"/>
    <w:rsid w:val="003A1011"/>
    <w:rsid w:val="003A62D3"/>
    <w:rsid w:val="003B761D"/>
    <w:rsid w:val="003C0F32"/>
    <w:rsid w:val="003E58CE"/>
    <w:rsid w:val="003E6127"/>
    <w:rsid w:val="003F2548"/>
    <w:rsid w:val="0042601A"/>
    <w:rsid w:val="00430520"/>
    <w:rsid w:val="004436C6"/>
    <w:rsid w:val="004532CD"/>
    <w:rsid w:val="0046070B"/>
    <w:rsid w:val="00462888"/>
    <w:rsid w:val="00464E51"/>
    <w:rsid w:val="00465E71"/>
    <w:rsid w:val="00465F09"/>
    <w:rsid w:val="00472E1A"/>
    <w:rsid w:val="004874E9"/>
    <w:rsid w:val="004A5F0B"/>
    <w:rsid w:val="004B2F72"/>
    <w:rsid w:val="004B6054"/>
    <w:rsid w:val="004C309D"/>
    <w:rsid w:val="004C64C5"/>
    <w:rsid w:val="004E2037"/>
    <w:rsid w:val="004F30B5"/>
    <w:rsid w:val="00525F2A"/>
    <w:rsid w:val="00526E16"/>
    <w:rsid w:val="005279C8"/>
    <w:rsid w:val="00541956"/>
    <w:rsid w:val="00543CDD"/>
    <w:rsid w:val="00567AD2"/>
    <w:rsid w:val="00587A1D"/>
    <w:rsid w:val="005A3447"/>
    <w:rsid w:val="005A5B68"/>
    <w:rsid w:val="005C6DD4"/>
    <w:rsid w:val="005E61BD"/>
    <w:rsid w:val="005F5321"/>
    <w:rsid w:val="0060053B"/>
    <w:rsid w:val="0060058D"/>
    <w:rsid w:val="0060210D"/>
    <w:rsid w:val="00613E83"/>
    <w:rsid w:val="00617208"/>
    <w:rsid w:val="006304AE"/>
    <w:rsid w:val="0063287B"/>
    <w:rsid w:val="006369D1"/>
    <w:rsid w:val="006432B6"/>
    <w:rsid w:val="00653020"/>
    <w:rsid w:val="0065561F"/>
    <w:rsid w:val="00663FA6"/>
    <w:rsid w:val="00666573"/>
    <w:rsid w:val="00673AC1"/>
    <w:rsid w:val="0069753D"/>
    <w:rsid w:val="006A1314"/>
    <w:rsid w:val="006A1EDB"/>
    <w:rsid w:val="006A5077"/>
    <w:rsid w:val="006C57EA"/>
    <w:rsid w:val="006C6ABE"/>
    <w:rsid w:val="006F5AF6"/>
    <w:rsid w:val="006F62F0"/>
    <w:rsid w:val="006F6738"/>
    <w:rsid w:val="0071772C"/>
    <w:rsid w:val="00731C7F"/>
    <w:rsid w:val="00736759"/>
    <w:rsid w:val="00737565"/>
    <w:rsid w:val="00743D41"/>
    <w:rsid w:val="00745A75"/>
    <w:rsid w:val="007506E2"/>
    <w:rsid w:val="007539EF"/>
    <w:rsid w:val="00754209"/>
    <w:rsid w:val="007706DD"/>
    <w:rsid w:val="007722B9"/>
    <w:rsid w:val="0077364E"/>
    <w:rsid w:val="00774392"/>
    <w:rsid w:val="00786AA7"/>
    <w:rsid w:val="00794E73"/>
    <w:rsid w:val="007A307F"/>
    <w:rsid w:val="007C5FC6"/>
    <w:rsid w:val="007D0A4E"/>
    <w:rsid w:val="007D18C8"/>
    <w:rsid w:val="007E076D"/>
    <w:rsid w:val="007E09E1"/>
    <w:rsid w:val="00804B09"/>
    <w:rsid w:val="008140E7"/>
    <w:rsid w:val="008243A7"/>
    <w:rsid w:val="008262C3"/>
    <w:rsid w:val="00833EFD"/>
    <w:rsid w:val="0087419E"/>
    <w:rsid w:val="00877B86"/>
    <w:rsid w:val="008A6A78"/>
    <w:rsid w:val="008B2175"/>
    <w:rsid w:val="008B45CB"/>
    <w:rsid w:val="008B4C67"/>
    <w:rsid w:val="008C15A9"/>
    <w:rsid w:val="008D68E8"/>
    <w:rsid w:val="008D6D99"/>
    <w:rsid w:val="008D7541"/>
    <w:rsid w:val="008D77AD"/>
    <w:rsid w:val="008F1157"/>
    <w:rsid w:val="008F5F93"/>
    <w:rsid w:val="00906FFB"/>
    <w:rsid w:val="00916E37"/>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A3AD5"/>
    <w:rsid w:val="009C0110"/>
    <w:rsid w:val="009D09F4"/>
    <w:rsid w:val="009D5032"/>
    <w:rsid w:val="00A2636B"/>
    <w:rsid w:val="00A27464"/>
    <w:rsid w:val="00A51640"/>
    <w:rsid w:val="00A6147E"/>
    <w:rsid w:val="00A61519"/>
    <w:rsid w:val="00A6221A"/>
    <w:rsid w:val="00A72702"/>
    <w:rsid w:val="00A820AD"/>
    <w:rsid w:val="00A833B3"/>
    <w:rsid w:val="00AB785E"/>
    <w:rsid w:val="00AB7B0E"/>
    <w:rsid w:val="00AD0A19"/>
    <w:rsid w:val="00AD5461"/>
    <w:rsid w:val="00AD7B59"/>
    <w:rsid w:val="00AE26A2"/>
    <w:rsid w:val="00AF2B80"/>
    <w:rsid w:val="00AF458E"/>
    <w:rsid w:val="00B017C7"/>
    <w:rsid w:val="00B25D2A"/>
    <w:rsid w:val="00B33D93"/>
    <w:rsid w:val="00B5082C"/>
    <w:rsid w:val="00B61C14"/>
    <w:rsid w:val="00B632C0"/>
    <w:rsid w:val="00B638DF"/>
    <w:rsid w:val="00B6411C"/>
    <w:rsid w:val="00B70CDE"/>
    <w:rsid w:val="00B72A3F"/>
    <w:rsid w:val="00B72A6D"/>
    <w:rsid w:val="00B76925"/>
    <w:rsid w:val="00BB1FAA"/>
    <w:rsid w:val="00BB7C72"/>
    <w:rsid w:val="00BD7560"/>
    <w:rsid w:val="00BF2742"/>
    <w:rsid w:val="00BF319C"/>
    <w:rsid w:val="00C12A43"/>
    <w:rsid w:val="00C23B9C"/>
    <w:rsid w:val="00C33323"/>
    <w:rsid w:val="00C50F0C"/>
    <w:rsid w:val="00C51370"/>
    <w:rsid w:val="00C71BBD"/>
    <w:rsid w:val="00C93A90"/>
    <w:rsid w:val="00C945B9"/>
    <w:rsid w:val="00CB6241"/>
    <w:rsid w:val="00CC11EC"/>
    <w:rsid w:val="00CC6B46"/>
    <w:rsid w:val="00CD5276"/>
    <w:rsid w:val="00CE0A6C"/>
    <w:rsid w:val="00CE401D"/>
    <w:rsid w:val="00CE4584"/>
    <w:rsid w:val="00CE63A2"/>
    <w:rsid w:val="00D06C9B"/>
    <w:rsid w:val="00D075AF"/>
    <w:rsid w:val="00D22448"/>
    <w:rsid w:val="00D24DE9"/>
    <w:rsid w:val="00D262A1"/>
    <w:rsid w:val="00D40BF8"/>
    <w:rsid w:val="00D43615"/>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765C"/>
    <w:rsid w:val="00E0428B"/>
    <w:rsid w:val="00E51C64"/>
    <w:rsid w:val="00E5508F"/>
    <w:rsid w:val="00E61A61"/>
    <w:rsid w:val="00E671A4"/>
    <w:rsid w:val="00E67538"/>
    <w:rsid w:val="00E73E30"/>
    <w:rsid w:val="00E95048"/>
    <w:rsid w:val="00EA04D5"/>
    <w:rsid w:val="00EA37ED"/>
    <w:rsid w:val="00EA3FCA"/>
    <w:rsid w:val="00EA7035"/>
    <w:rsid w:val="00EB0EB1"/>
    <w:rsid w:val="00EC45CB"/>
    <w:rsid w:val="00EE064C"/>
    <w:rsid w:val="00F024D0"/>
    <w:rsid w:val="00F06920"/>
    <w:rsid w:val="00F226B5"/>
    <w:rsid w:val="00F240EF"/>
    <w:rsid w:val="00F326F9"/>
    <w:rsid w:val="00F51373"/>
    <w:rsid w:val="00F53296"/>
    <w:rsid w:val="00F55010"/>
    <w:rsid w:val="00F60B4A"/>
    <w:rsid w:val="00F82658"/>
    <w:rsid w:val="00F8710D"/>
    <w:rsid w:val="00FB4784"/>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DF943"/>
  <w15:docId w15:val="{8784ABDB-C36A-4081-9D39-E1211CF37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character" w:styleId="aff5">
    <w:name w:val="FollowedHyperlink"/>
    <w:basedOn w:val="a0"/>
    <w:uiPriority w:val="99"/>
    <w:semiHidden/>
    <w:unhideWhenUsed/>
    <w:rsid w:val="00833EF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63819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328B2-DBB7-46C5-8FDB-E22DBDF93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74</Pages>
  <Words>6268</Words>
  <Characters>35732</Characters>
  <Application>Microsoft Office Word</Application>
  <DocSecurity>0</DocSecurity>
  <Lines>297</Lines>
  <Paragraphs>83</Paragraphs>
  <ScaleCrop>false</ScaleCrop>
  <Company/>
  <LinksUpToDate>false</LinksUpToDate>
  <CharactersWithSpaces>41917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YAOCHEN TSAI</cp:lastModifiedBy>
  <cp:revision>5</cp:revision>
  <cp:lastPrinted>2019-03-26T07:40:00Z</cp:lastPrinted>
  <dcterms:created xsi:type="dcterms:W3CDTF">2021-06-22T08:06:00Z</dcterms:created>
  <dcterms:modified xsi:type="dcterms:W3CDTF">2022-05-12T06:48:00Z</dcterms:modified>
</cp:coreProperties>
</file>